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3DC" w14:textId="77777777" w:rsidR="0012468D" w:rsidRPr="002D40E5" w:rsidRDefault="006955D1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D40E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Dodatek nr </w:t>
      </w:r>
      <w:r w:rsidR="002D40E5" w:rsidRPr="002D40E5">
        <w:rPr>
          <w:rFonts w:ascii="Arial" w:hAnsi="Arial" w:cs="Arial"/>
          <w:b/>
          <w:bCs/>
          <w:sz w:val="20"/>
          <w:szCs w:val="20"/>
        </w:rPr>
        <w:t>6</w:t>
      </w:r>
    </w:p>
    <w:p w14:paraId="3BC6DA44" w14:textId="77777777" w:rsidR="006955D1" w:rsidRPr="002D40E5" w:rsidRDefault="006955D1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6B03725" w14:textId="71B6BBA2" w:rsidR="0012468D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D40E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UMOWA Nr ………</w:t>
      </w:r>
      <w:r w:rsidR="00672B12" w:rsidRPr="002D40E5">
        <w:rPr>
          <w:rFonts w:ascii="Arial" w:hAnsi="Arial" w:cs="Arial"/>
          <w:b/>
          <w:bCs/>
          <w:sz w:val="20"/>
          <w:szCs w:val="20"/>
        </w:rPr>
        <w:t>(</w:t>
      </w:r>
      <w:r w:rsidR="00A010AA" w:rsidRPr="002D40E5">
        <w:rPr>
          <w:rFonts w:ascii="Arial" w:hAnsi="Arial" w:cs="Arial"/>
          <w:b/>
          <w:bCs/>
          <w:sz w:val="20"/>
          <w:szCs w:val="20"/>
        </w:rPr>
        <w:t>Wzór</w:t>
      </w:r>
      <w:r w:rsidR="008676F0">
        <w:rPr>
          <w:rFonts w:ascii="Arial" w:hAnsi="Arial" w:cs="Arial"/>
          <w:b/>
          <w:bCs/>
          <w:sz w:val="20"/>
          <w:szCs w:val="20"/>
        </w:rPr>
        <w:t>, zmodyfikowany</w:t>
      </w:r>
      <w:r w:rsidR="00672B12" w:rsidRPr="002D40E5">
        <w:rPr>
          <w:rFonts w:ascii="Arial" w:hAnsi="Arial" w:cs="Arial"/>
          <w:b/>
          <w:bCs/>
          <w:sz w:val="20"/>
          <w:szCs w:val="20"/>
        </w:rPr>
        <w:t>)</w:t>
      </w:r>
    </w:p>
    <w:p w14:paraId="41407B7B" w14:textId="77777777" w:rsidR="00CE42C6" w:rsidRPr="002D40E5" w:rsidRDefault="00CE42C6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1CDECE2" w14:textId="77777777" w:rsidR="0012468D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D40E5">
        <w:rPr>
          <w:rFonts w:ascii="Arial" w:hAnsi="Arial" w:cs="Arial"/>
          <w:b/>
          <w:bCs/>
          <w:sz w:val="20"/>
          <w:szCs w:val="20"/>
        </w:rPr>
        <w:t>W dniu …………….. pomiędzy ……………………………………………………………………….</w:t>
      </w:r>
    </w:p>
    <w:p w14:paraId="340573B8" w14:textId="77777777" w:rsidR="0012468D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D40E5">
        <w:rPr>
          <w:rFonts w:ascii="Arial" w:hAnsi="Arial" w:cs="Arial"/>
          <w:b/>
          <w:bCs/>
          <w:sz w:val="20"/>
          <w:szCs w:val="20"/>
        </w:rPr>
        <w:t>reprezentowaną przez:</w:t>
      </w:r>
      <w:r w:rsidR="006B6B45" w:rsidRPr="002D40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40E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</w:t>
      </w:r>
    </w:p>
    <w:p w14:paraId="5035169C" w14:textId="77777777" w:rsidR="0012468D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D40E5">
        <w:rPr>
          <w:rFonts w:ascii="Arial" w:hAnsi="Arial" w:cs="Arial"/>
          <w:b/>
          <w:bCs/>
          <w:sz w:val="20"/>
          <w:szCs w:val="20"/>
        </w:rPr>
        <w:t>a ……………………………………………………………………………………………………………</w:t>
      </w:r>
    </w:p>
    <w:p w14:paraId="1FB1446D" w14:textId="77777777" w:rsidR="009B0E35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0"/>
          <w:szCs w:val="20"/>
        </w:rPr>
        <w:t>reprezentowaną przez:</w:t>
      </w:r>
      <w:r w:rsidR="006B6B45" w:rsidRPr="002D40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D40E5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</w:t>
      </w:r>
    </w:p>
    <w:p w14:paraId="6E9AD6B2" w14:textId="77777777" w:rsidR="0061434E" w:rsidRPr="0061434E" w:rsidRDefault="009B0E35" w:rsidP="0061434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D40E5">
        <w:rPr>
          <w:rFonts w:ascii="Arial" w:hAnsi="Arial" w:cs="Arial"/>
          <w:bCs/>
          <w:sz w:val="22"/>
          <w:szCs w:val="22"/>
        </w:rPr>
        <w:t xml:space="preserve">po przeprowadzeniu postępowania o udzielenie zamówienia publicznego w </w:t>
      </w:r>
      <w:bookmarkStart w:id="0" w:name="_Hlk482004084"/>
      <w:bookmarkStart w:id="1" w:name="_Hlk36634228"/>
      <w:r w:rsidR="0061434E" w:rsidRPr="0061434E">
        <w:rPr>
          <w:rFonts w:ascii="Arial" w:hAnsi="Arial" w:cs="Arial"/>
          <w:bCs/>
          <w:sz w:val="22"/>
          <w:szCs w:val="22"/>
        </w:rPr>
        <w:t>trybie podstawowym bez negocjacji o wartości mniejszej niż progi unijne</w:t>
      </w:r>
      <w:r w:rsidR="0061434E">
        <w:rPr>
          <w:rFonts w:ascii="Arial" w:hAnsi="Arial" w:cs="Arial"/>
          <w:bCs/>
          <w:sz w:val="22"/>
          <w:szCs w:val="22"/>
        </w:rPr>
        <w:t xml:space="preserve"> na</w:t>
      </w:r>
    </w:p>
    <w:p w14:paraId="452B6758" w14:textId="77777777" w:rsidR="005260D2" w:rsidRDefault="005260D2" w:rsidP="005260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D287E66" w14:textId="77777777" w:rsidR="009B0E35" w:rsidRPr="00903737" w:rsidRDefault="002D40E5" w:rsidP="0090373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  <w:r w:rsidRPr="002D40E5">
        <w:rPr>
          <w:rFonts w:ascii="Arial" w:hAnsi="Arial" w:cs="Arial"/>
          <w:b/>
          <w:bCs/>
          <w:sz w:val="22"/>
          <w:szCs w:val="22"/>
          <w:highlight w:val="white"/>
        </w:rPr>
        <w:t>Zakup energii elektrycznej na potrzeby budynków, szkół i lokali biurowych Gminy Żytno</w:t>
      </w:r>
      <w:bookmarkEnd w:id="0"/>
      <w:bookmarkEnd w:id="1"/>
      <w:r w:rsidR="00903737">
        <w:rPr>
          <w:rFonts w:ascii="Arial" w:hAnsi="Arial" w:cs="Arial"/>
          <w:b/>
          <w:bCs/>
          <w:sz w:val="22"/>
          <w:szCs w:val="22"/>
        </w:rPr>
        <w:t xml:space="preserve"> </w:t>
      </w:r>
      <w:r w:rsidR="009B0E35" w:rsidRPr="002D40E5">
        <w:rPr>
          <w:rFonts w:ascii="Arial" w:hAnsi="Arial" w:cs="Arial"/>
          <w:bCs/>
          <w:sz w:val="22"/>
          <w:szCs w:val="22"/>
        </w:rPr>
        <w:t>dokonano ustaleń o treści:</w:t>
      </w:r>
    </w:p>
    <w:p w14:paraId="0585EA52" w14:textId="77777777" w:rsidR="0012468D" w:rsidRPr="002D40E5" w:rsidRDefault="0012468D" w:rsidP="00124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7B0867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0E5">
        <w:rPr>
          <w:rFonts w:ascii="Arial" w:hAnsi="Arial" w:cs="Arial"/>
          <w:b/>
          <w:bCs/>
          <w:sz w:val="22"/>
          <w:szCs w:val="22"/>
        </w:rPr>
        <w:t>1</w:t>
      </w:r>
    </w:p>
    <w:p w14:paraId="73FE5598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Postanowienia ogólne, przedmiot Umowy</w:t>
      </w:r>
    </w:p>
    <w:p w14:paraId="7F26A3E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Przedmiotem Umowy jest określenie praw i obowiązków Stron, związanych ze sprzedażą i</w:t>
      </w:r>
    </w:p>
    <w:p w14:paraId="086B90B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zakupem energii elektrycznej na potrzeby Zamawiającego – Klienta, na zasadach określonych w ustawie Prawo Energetyczne z dnia 10 kwietnia 199</w:t>
      </w:r>
      <w:r w:rsidR="00672B12" w:rsidRPr="002D40E5">
        <w:rPr>
          <w:rFonts w:ascii="Arial" w:hAnsi="Arial" w:cs="Arial"/>
          <w:sz w:val="22"/>
          <w:szCs w:val="22"/>
        </w:rPr>
        <w:t>7 (tekst jednolity Dz. U. z 20</w:t>
      </w:r>
      <w:r w:rsidR="002D40E5">
        <w:rPr>
          <w:rFonts w:ascii="Arial" w:hAnsi="Arial" w:cs="Arial"/>
          <w:sz w:val="22"/>
          <w:szCs w:val="22"/>
        </w:rPr>
        <w:t>21</w:t>
      </w:r>
      <w:r w:rsidR="00672B12" w:rsidRPr="002D40E5">
        <w:rPr>
          <w:rFonts w:ascii="Arial" w:hAnsi="Arial" w:cs="Arial"/>
          <w:sz w:val="22"/>
          <w:szCs w:val="22"/>
        </w:rPr>
        <w:t xml:space="preserve"> r. poz. </w:t>
      </w:r>
      <w:r w:rsidR="00DE1964" w:rsidRPr="002D40E5">
        <w:rPr>
          <w:rFonts w:ascii="Arial" w:hAnsi="Arial" w:cs="Arial"/>
          <w:sz w:val="22"/>
          <w:szCs w:val="22"/>
        </w:rPr>
        <w:t>7</w:t>
      </w:r>
      <w:r w:rsidR="002D40E5">
        <w:rPr>
          <w:rFonts w:ascii="Arial" w:hAnsi="Arial" w:cs="Arial"/>
          <w:sz w:val="22"/>
          <w:szCs w:val="22"/>
        </w:rPr>
        <w:t>16</w:t>
      </w:r>
      <w:r w:rsidRPr="002D40E5">
        <w:rPr>
          <w:rFonts w:ascii="Arial" w:hAnsi="Arial" w:cs="Arial"/>
          <w:sz w:val="22"/>
          <w:szCs w:val="22"/>
        </w:rPr>
        <w:t xml:space="preserve"> z późniejszymi zmianami) oraz w wydanych na jej podstawie aktach wykonawczych. Umowa nie obejmuje spraw związanych z dystrybucją energii elektrycznej, przyłączeniem i opomiarowaniem zużycia energii, które wejdą w zakres odrębnej umowy o świadczenie usług dystrybucji zawartej z Operatorem Sieci Dystrybucyjnej.</w:t>
      </w:r>
    </w:p>
    <w:p w14:paraId="219C942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2. Użyte w niej pojęcia oznaczają :</w:t>
      </w:r>
    </w:p>
    <w:p w14:paraId="0EED634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a) Operator Systemu Dystrybucyjnego (OSD) - przedsiębiorstwo energetyczne zajmujące się</w:t>
      </w:r>
    </w:p>
    <w:p w14:paraId="440782D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dystrybucją energii elektrycznej;</w:t>
      </w:r>
    </w:p>
    <w:p w14:paraId="6F32AA2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b) Umowa Dystrybucyjna – umowa zawarta pomiędzy Sprzedawcą a OSD określająca ich</w:t>
      </w:r>
    </w:p>
    <w:p w14:paraId="05B74BC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wzajemne prawa i obowiązki związane za świadczeniem usługi dystrybucyjnej w celu</w:t>
      </w:r>
    </w:p>
    <w:p w14:paraId="63E3CE0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realizacji niniejszej Umowy;</w:t>
      </w:r>
    </w:p>
    <w:p w14:paraId="3563416D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c) Standardowy profil zużycia – zbiór danych o przeciętnym zużyciu energii elektrycznej zużytej</w:t>
      </w:r>
      <w:r w:rsidR="003D3772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przez dany rodzaj odbioru;</w:t>
      </w:r>
    </w:p>
    <w:p w14:paraId="3BD1C17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d) Umowa o świadczenie usług dystrybucji – umowa zawarta pomiędzy Klientem a OSD</w:t>
      </w:r>
    </w:p>
    <w:p w14:paraId="78F9093D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określająca prawa i obowiązki związane ze świadczeniem przez OSD usługi dystrybucji</w:t>
      </w:r>
    </w:p>
    <w:p w14:paraId="04E45CC7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energii elektrycznej;</w:t>
      </w:r>
    </w:p>
    <w:p w14:paraId="47C7FC4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e) punkt poboru – miejsce dostarczania energii </w:t>
      </w:r>
      <w:r w:rsidR="003D3772" w:rsidRPr="002D40E5">
        <w:rPr>
          <w:rFonts w:ascii="Arial" w:hAnsi="Arial" w:cs="Arial"/>
          <w:sz w:val="22"/>
          <w:szCs w:val="22"/>
        </w:rPr>
        <w:t xml:space="preserve">elektrycznej, zgodne z miejscem </w:t>
      </w:r>
      <w:r w:rsidRPr="002D40E5">
        <w:rPr>
          <w:rFonts w:ascii="Arial" w:hAnsi="Arial" w:cs="Arial"/>
          <w:sz w:val="22"/>
          <w:szCs w:val="22"/>
        </w:rPr>
        <w:t>dostarczania</w:t>
      </w:r>
      <w:r w:rsidR="003D3772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energii elektrycznej zapisanym w umowie o świadczenie usług dystrybucji;</w:t>
      </w:r>
    </w:p>
    <w:p w14:paraId="5E25522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f) strefa szczytowa, pozaszczytowa, dzienna i nocna - strefa czasowa w godzinach</w:t>
      </w:r>
    </w:p>
    <w:p w14:paraId="58CCBA3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odpowiednio wg czasu letniego i zimowego, stosowana przez OSD,</w:t>
      </w:r>
    </w:p>
    <w:p w14:paraId="4111B8D6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g) faktura rozliczeniowa – faktura, w której należność dla Sprzedawcy określana jest na</w:t>
      </w:r>
    </w:p>
    <w:p w14:paraId="5FECBB30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podstawie odczytów układów pomiarowych</w:t>
      </w:r>
      <w:r w:rsidR="001D3982" w:rsidRPr="002D40E5">
        <w:rPr>
          <w:rFonts w:ascii="Arial" w:hAnsi="Arial" w:cs="Arial"/>
          <w:sz w:val="22"/>
          <w:szCs w:val="22"/>
        </w:rPr>
        <w:t xml:space="preserve"> (liczników)</w:t>
      </w:r>
      <w:r w:rsidRPr="002D40E5">
        <w:rPr>
          <w:rFonts w:ascii="Arial" w:hAnsi="Arial" w:cs="Arial"/>
          <w:sz w:val="22"/>
          <w:szCs w:val="22"/>
        </w:rPr>
        <w:t>;</w:t>
      </w:r>
    </w:p>
    <w:p w14:paraId="17D60B4A" w14:textId="77777777" w:rsidR="003D3772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h) okres rozliczeniowy – okres pomiędzy dwoma kolejnymi rozliczeniowymi odczytami urządzeń</w:t>
      </w:r>
      <w:r w:rsidR="003D3772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do pomiaru mocy i energii elektrycznej, zgodny z trybem dokonywania odczytów stosowanym</w:t>
      </w:r>
      <w:r w:rsidR="003D3772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przez OSD.</w:t>
      </w:r>
    </w:p>
    <w:p w14:paraId="097BCA1D" w14:textId="77777777" w:rsidR="00240632" w:rsidRPr="002D40E5" w:rsidRDefault="00240632" w:rsidP="0024063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D40E5">
        <w:rPr>
          <w:rFonts w:ascii="Arial" w:hAnsi="Arial" w:cs="Arial"/>
          <w:color w:val="auto"/>
          <w:sz w:val="22"/>
          <w:szCs w:val="22"/>
        </w:rPr>
        <w:t xml:space="preserve">i) 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</w:t>
      </w:r>
    </w:p>
    <w:p w14:paraId="6D055ECC" w14:textId="77777777" w:rsidR="00240632" w:rsidRPr="002D40E5" w:rsidRDefault="00240632" w:rsidP="00240632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0"/>
          <w:szCs w:val="20"/>
        </w:rPr>
      </w:pPr>
    </w:p>
    <w:p w14:paraId="0212B505" w14:textId="77777777" w:rsidR="00240632" w:rsidRPr="002D40E5" w:rsidRDefault="00240632" w:rsidP="00C75380">
      <w:pPr>
        <w:pStyle w:val="Default"/>
        <w:numPr>
          <w:ilvl w:val="1"/>
          <w:numId w:val="7"/>
        </w:numPr>
        <w:rPr>
          <w:rFonts w:ascii="Arial" w:hAnsi="Arial" w:cs="Arial"/>
          <w:color w:val="auto"/>
          <w:sz w:val="20"/>
          <w:szCs w:val="20"/>
        </w:rPr>
      </w:pPr>
    </w:p>
    <w:p w14:paraId="22B72C80" w14:textId="77777777" w:rsidR="00C75380" w:rsidRPr="002D40E5" w:rsidRDefault="003D3772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2</w:t>
      </w:r>
    </w:p>
    <w:p w14:paraId="6833005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Podstawowe zasady sprzedaży energii elektrycznej</w:t>
      </w:r>
    </w:p>
    <w:p w14:paraId="07A20D2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Sprzedawca zobowiązuje się do sprzedaży, a Klient zobowiązuje się do kupna energii elektrycznej</w:t>
      </w:r>
      <w:r w:rsidR="003D3772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dla punktów poboru określonych w Załączniku nr 1 do umowy.</w:t>
      </w:r>
    </w:p>
    <w:p w14:paraId="6EDEBC46" w14:textId="77777777" w:rsidR="00BB3E4E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lastRenderedPageBreak/>
        <w:t>2. Łączną ilość energii elektrycznej która będzie dostarczona w okresie obowiązywania umowy do</w:t>
      </w:r>
      <w:r w:rsidR="00577DBC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punktów poboru określanych w Załączniku nr 1 do umowy szacuje się w wysokości</w:t>
      </w:r>
      <w:r w:rsidR="002D2979" w:rsidRPr="002D40E5">
        <w:rPr>
          <w:rFonts w:ascii="Arial" w:hAnsi="Arial" w:cs="Arial"/>
          <w:sz w:val="22"/>
          <w:szCs w:val="22"/>
        </w:rPr>
        <w:t xml:space="preserve"> </w:t>
      </w:r>
      <w:r w:rsidR="0012468D" w:rsidRPr="002D40E5">
        <w:rPr>
          <w:rFonts w:ascii="Arial" w:hAnsi="Arial" w:cs="Arial"/>
          <w:b/>
          <w:sz w:val="22"/>
          <w:szCs w:val="22"/>
        </w:rPr>
        <w:t>…………..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kWh</w:t>
      </w:r>
      <w:r w:rsidR="002D2979" w:rsidRPr="002D40E5">
        <w:rPr>
          <w:rFonts w:ascii="Arial" w:hAnsi="Arial" w:cs="Arial"/>
          <w:b/>
          <w:bCs/>
          <w:sz w:val="22"/>
          <w:szCs w:val="22"/>
        </w:rPr>
        <w:t xml:space="preserve"> (+/- 10%)</w:t>
      </w:r>
      <w:r w:rsidR="00577DBC" w:rsidRPr="002D40E5">
        <w:rPr>
          <w:rFonts w:ascii="Arial" w:hAnsi="Arial" w:cs="Arial"/>
          <w:b/>
          <w:sz w:val="22"/>
          <w:szCs w:val="22"/>
        </w:rPr>
        <w:t>.</w:t>
      </w:r>
      <w:r w:rsidR="00BB3E4E" w:rsidRPr="002D40E5">
        <w:rPr>
          <w:rFonts w:ascii="Arial" w:hAnsi="Arial" w:cs="Arial"/>
          <w:b/>
          <w:sz w:val="22"/>
          <w:szCs w:val="22"/>
        </w:rPr>
        <w:t xml:space="preserve"> </w:t>
      </w:r>
    </w:p>
    <w:p w14:paraId="71E9AAFC" w14:textId="77777777" w:rsidR="00C75380" w:rsidRPr="002D40E5" w:rsidRDefault="00BB3E4E" w:rsidP="00C7538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40E5">
        <w:rPr>
          <w:rFonts w:ascii="Arial" w:hAnsi="Arial" w:cs="Arial"/>
          <w:bCs/>
          <w:sz w:val="22"/>
          <w:szCs w:val="22"/>
        </w:rPr>
        <w:t>Ewentualna zmiana szacunkowego zużycia nie będzie skutkowała dodatkowymi kosztami dla zamawiającego – klienta, poza rozliczeniem za faktycznie zużytą ilość energii według cen określonych w dokumentacji przetargowej.</w:t>
      </w:r>
    </w:p>
    <w:p w14:paraId="2C51729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3. Moc umowna, warunki jej zmiany oraz miejsce dostarczenia energii elektrycznej dla punktów</w:t>
      </w:r>
      <w:r w:rsidR="00577DBC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poboru wymienionych w Załączniku nr 1 określana jest każdorazowo w Umowie o świadczenie</w:t>
      </w:r>
      <w:r w:rsidR="00577DBC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usług dystrybucji zawartej pomiędzy Klientem a OSD.</w:t>
      </w:r>
    </w:p>
    <w:p w14:paraId="4BA5099B" w14:textId="77777777" w:rsidR="00317855" w:rsidRPr="002D40E5" w:rsidRDefault="00C75380" w:rsidP="0031785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4</w:t>
      </w:r>
      <w:r w:rsidR="00317855" w:rsidRPr="002D40E5">
        <w:rPr>
          <w:rFonts w:ascii="Arial" w:hAnsi="Arial" w:cs="Arial"/>
          <w:sz w:val="22"/>
          <w:szCs w:val="22"/>
        </w:rPr>
        <w:t>. Zgodnie z art. 3 pkt 40 Prawa energetycznego Bilansowanie handlowe jest to zgłaszanie operatorowi systemu przemysłwego elektroenergetycznego przez podmiot odpowiedzial</w:t>
      </w:r>
      <w:r w:rsidR="00287E61" w:rsidRPr="002D40E5">
        <w:rPr>
          <w:rFonts w:ascii="Arial" w:hAnsi="Arial" w:cs="Arial"/>
          <w:sz w:val="22"/>
          <w:szCs w:val="22"/>
        </w:rPr>
        <w:t>n</w:t>
      </w:r>
      <w:r w:rsidR="00317855" w:rsidRPr="002D40E5">
        <w:rPr>
          <w:rFonts w:ascii="Arial" w:hAnsi="Arial" w:cs="Arial"/>
          <w:sz w:val="22"/>
          <w:szCs w:val="22"/>
        </w:rPr>
        <w:t>y za bilansowanie handlowe, do realizacji umów sprzedaży energii elektrycznej,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156E4C7D" w14:textId="77777777" w:rsidR="00317855" w:rsidRPr="002D40E5" w:rsidRDefault="00317855" w:rsidP="00317855">
      <w:pPr>
        <w:pStyle w:val="Standard"/>
        <w:jc w:val="both"/>
        <w:rPr>
          <w:rFonts w:ascii="Arial" w:hAnsi="Arial" w:cs="Arial"/>
        </w:rPr>
      </w:pPr>
    </w:p>
    <w:p w14:paraId="43790E55" w14:textId="77777777" w:rsidR="00C75380" w:rsidRPr="002D40E5" w:rsidRDefault="00576D40" w:rsidP="005253CE">
      <w:pPr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iCs/>
          <w:sz w:val="22"/>
          <w:szCs w:val="22"/>
        </w:rPr>
        <w:t>Sprzedawca zobowiązuje się również do pełnienia funkcji podmiotu odpowiedzialnego za bilansowanie handlowe dla energii elektrycznej sprzedanej w ramach tej Umowy. Sprzedawca dokonywać będzie bilansowania handlowego energii zakupionej przez Klienta na podstawie standardowego profilu zużycia odpowiedniego dla odbiorów w grupach taryfowych i przy mocach umownych określonych w załączniku nr 1.</w:t>
      </w:r>
    </w:p>
    <w:p w14:paraId="1627B231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5. Koszty wynikające z dokonania bilansowania uwzględnione są w cenie energii elektrycznej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określonej w §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5 ust. 1.</w:t>
      </w:r>
    </w:p>
    <w:p w14:paraId="0BEBB714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6. Energia elektryczna kupowana na podstawie niniejszej umowy zużywana będzie na potrzeby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odbiorcy końcowego, co oznacza, że Klient nie jest przedsiębiorstwem energetycznym w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rozumieniu ustawy Prawo Energetyczne.</w:t>
      </w:r>
    </w:p>
    <w:p w14:paraId="6CDB335C" w14:textId="77777777" w:rsidR="007112A4" w:rsidRPr="002D40E5" w:rsidRDefault="007112A4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4E39FF" w14:textId="77777777" w:rsidR="00C75380" w:rsidRPr="002D40E5" w:rsidRDefault="007112A4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3</w:t>
      </w:r>
    </w:p>
    <w:p w14:paraId="4413C2E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Standardy jakości i obsługi</w:t>
      </w:r>
    </w:p>
    <w:p w14:paraId="4529EF64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Standardy jakości obsługi klientów zostały określone w obowiązujących przepisach</w:t>
      </w:r>
    </w:p>
    <w:p w14:paraId="74D19B61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wykonawczych wydanych na podstawie ustawy z dnia 10 kwietnia 1997 r. – Prawo Energetyczne.</w:t>
      </w:r>
    </w:p>
    <w:p w14:paraId="2842C017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2. W przypadku niedotrzymania jakościowych standardów obsługi Klientowi na jego pisemny</w:t>
      </w:r>
    </w:p>
    <w:p w14:paraId="23D002E8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wniosek przysługuje prawo bonifikaty </w:t>
      </w:r>
      <w:r w:rsidR="00240632" w:rsidRPr="002D40E5">
        <w:rPr>
          <w:rFonts w:ascii="Arial" w:hAnsi="Arial" w:cs="Arial"/>
          <w:sz w:val="22"/>
          <w:szCs w:val="22"/>
        </w:rPr>
        <w:t xml:space="preserve">wg stawek określonych w </w:t>
      </w:r>
      <w:r w:rsidR="00240632"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</w:t>
      </w:r>
      <w:r w:rsidR="00240632" w:rsidRPr="002D40E5">
        <w:rPr>
          <w:rFonts w:ascii="Arial" w:hAnsi="Arial" w:cs="Arial"/>
          <w:sz w:val="22"/>
          <w:szCs w:val="22"/>
        </w:rPr>
        <w:t>§ 42</w:t>
      </w:r>
      <w:r w:rsidR="00240632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 xml:space="preserve"> Rozporządzeni</w:t>
      </w:r>
      <w:r w:rsidR="00240632" w:rsidRPr="002D40E5">
        <w:rPr>
          <w:rFonts w:ascii="Arial" w:hAnsi="Arial" w:cs="Arial"/>
          <w:sz w:val="22"/>
          <w:szCs w:val="22"/>
        </w:rPr>
        <w:t>a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 xml:space="preserve">Ministra </w:t>
      </w:r>
      <w:r w:rsidR="00287E61" w:rsidRPr="002D40E5">
        <w:rPr>
          <w:rFonts w:ascii="Arial" w:hAnsi="Arial" w:cs="Arial"/>
          <w:sz w:val="22"/>
          <w:szCs w:val="22"/>
        </w:rPr>
        <w:t>Energi</w:t>
      </w:r>
      <w:r w:rsidRPr="002D40E5">
        <w:rPr>
          <w:rFonts w:ascii="Arial" w:hAnsi="Arial" w:cs="Arial"/>
          <w:sz w:val="22"/>
          <w:szCs w:val="22"/>
        </w:rPr>
        <w:t xml:space="preserve">i z dnia </w:t>
      </w:r>
      <w:r w:rsidR="00287E61" w:rsidRPr="002D40E5">
        <w:rPr>
          <w:rFonts w:ascii="Arial" w:hAnsi="Arial" w:cs="Arial"/>
          <w:sz w:val="22"/>
          <w:szCs w:val="22"/>
        </w:rPr>
        <w:t>06</w:t>
      </w:r>
      <w:r w:rsidRPr="002D40E5">
        <w:rPr>
          <w:rFonts w:ascii="Arial" w:hAnsi="Arial" w:cs="Arial"/>
          <w:sz w:val="22"/>
          <w:szCs w:val="22"/>
        </w:rPr>
        <w:t xml:space="preserve"> </w:t>
      </w:r>
      <w:r w:rsidR="00287E61" w:rsidRPr="002D40E5">
        <w:rPr>
          <w:rFonts w:ascii="Arial" w:hAnsi="Arial" w:cs="Arial"/>
          <w:sz w:val="22"/>
          <w:szCs w:val="22"/>
        </w:rPr>
        <w:t>marca</w:t>
      </w:r>
      <w:r w:rsidRPr="002D40E5">
        <w:rPr>
          <w:rFonts w:ascii="Arial" w:hAnsi="Arial" w:cs="Arial"/>
          <w:sz w:val="22"/>
          <w:szCs w:val="22"/>
        </w:rPr>
        <w:t xml:space="preserve"> 201</w:t>
      </w:r>
      <w:r w:rsidR="00287E61" w:rsidRPr="002D40E5">
        <w:rPr>
          <w:rFonts w:ascii="Arial" w:hAnsi="Arial" w:cs="Arial"/>
          <w:sz w:val="22"/>
          <w:szCs w:val="22"/>
        </w:rPr>
        <w:t>9</w:t>
      </w:r>
      <w:r w:rsidRPr="002D40E5">
        <w:rPr>
          <w:rFonts w:ascii="Arial" w:hAnsi="Arial" w:cs="Arial"/>
          <w:sz w:val="22"/>
          <w:szCs w:val="22"/>
        </w:rPr>
        <w:t>r. w sprawie szczegółowych zasad kształtowania i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kalkulacji taryf oraz rozliczeń w obrocie energią elektryczną (Dz. U. z 201</w:t>
      </w:r>
      <w:r w:rsidR="00287E61" w:rsidRPr="002D40E5">
        <w:rPr>
          <w:rFonts w:ascii="Arial" w:hAnsi="Arial" w:cs="Arial"/>
          <w:sz w:val="22"/>
          <w:szCs w:val="22"/>
        </w:rPr>
        <w:t>9</w:t>
      </w:r>
      <w:r w:rsidRPr="002D40E5">
        <w:rPr>
          <w:rFonts w:ascii="Arial" w:hAnsi="Arial" w:cs="Arial"/>
          <w:sz w:val="22"/>
          <w:szCs w:val="22"/>
        </w:rPr>
        <w:t xml:space="preserve"> poz.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="00287E61" w:rsidRPr="002D40E5">
        <w:rPr>
          <w:rFonts w:ascii="Arial" w:hAnsi="Arial" w:cs="Arial"/>
          <w:sz w:val="22"/>
          <w:szCs w:val="22"/>
        </w:rPr>
        <w:t>503</w:t>
      </w:r>
      <w:r w:rsidRPr="002D40E5">
        <w:rPr>
          <w:rFonts w:ascii="Arial" w:hAnsi="Arial" w:cs="Arial"/>
          <w:sz w:val="22"/>
          <w:szCs w:val="22"/>
        </w:rPr>
        <w:t>) lub w każdy</w:t>
      </w:r>
      <w:r w:rsidR="007112A4" w:rsidRPr="002D40E5">
        <w:rPr>
          <w:rFonts w:ascii="Arial" w:hAnsi="Arial" w:cs="Arial"/>
          <w:sz w:val="22"/>
          <w:szCs w:val="22"/>
        </w:rPr>
        <w:t xml:space="preserve">m później wydanym akcie prawnym </w:t>
      </w:r>
      <w:r w:rsidRPr="002D40E5">
        <w:rPr>
          <w:rFonts w:ascii="Arial" w:hAnsi="Arial" w:cs="Arial"/>
          <w:sz w:val="22"/>
          <w:szCs w:val="22"/>
        </w:rPr>
        <w:t>dotyczącym jakościowych standardów</w:t>
      </w:r>
      <w:r w:rsidR="007112A4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obsługi.</w:t>
      </w:r>
    </w:p>
    <w:p w14:paraId="7E0C3BDE" w14:textId="77777777" w:rsidR="001506AD" w:rsidRPr="002D40E5" w:rsidRDefault="001506AD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61BFB1" w14:textId="77777777" w:rsidR="00C75380" w:rsidRPr="002D40E5" w:rsidRDefault="001506AD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2" w:name="_Hlk36720852"/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4</w:t>
      </w:r>
    </w:p>
    <w:bookmarkEnd w:id="2"/>
    <w:p w14:paraId="5F03AF8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Podstawowe obowiązki Klienta</w:t>
      </w:r>
    </w:p>
    <w:p w14:paraId="2B70EFA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Na mocy niniejszej Umowy Klient zobowiązuje się w szczególności do:</w:t>
      </w:r>
    </w:p>
    <w:p w14:paraId="26A5F8CA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Pobierania energii elektrycznej zgodnie z warunkami Umowy oraz obowiązującymi przepisami</w:t>
      </w:r>
      <w:r w:rsidR="00ED22D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prawa.</w:t>
      </w:r>
    </w:p>
    <w:p w14:paraId="4846162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2. Terminowego regulowania należności za zakupioną energię elektryczną.</w:t>
      </w:r>
    </w:p>
    <w:p w14:paraId="43CDB069" w14:textId="77777777" w:rsidR="008772CF" w:rsidRPr="002D40E5" w:rsidRDefault="00C75380" w:rsidP="008772C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D40E5">
        <w:rPr>
          <w:rFonts w:ascii="Arial" w:hAnsi="Arial" w:cs="Arial"/>
          <w:color w:val="auto"/>
          <w:sz w:val="22"/>
          <w:szCs w:val="22"/>
        </w:rPr>
        <w:t xml:space="preserve">3. </w:t>
      </w:r>
      <w:r w:rsidR="008772CF" w:rsidRPr="002D40E5">
        <w:rPr>
          <w:rFonts w:ascii="Arial" w:hAnsi="Arial" w:cs="Arial"/>
          <w:color w:val="auto"/>
          <w:sz w:val="22"/>
          <w:szCs w:val="22"/>
        </w:rPr>
        <w:t xml:space="preserve">Zawiadamiania Wykonawcy o zmianie wielkości mocy elektrycznej i planowanej wysokości rocznego zużycia. </w:t>
      </w:r>
    </w:p>
    <w:p w14:paraId="44F593D8" w14:textId="77777777" w:rsidR="00ED22DF" w:rsidRPr="002D40E5" w:rsidRDefault="00ED22DF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35AE4C" w14:textId="77777777" w:rsidR="00C75380" w:rsidRPr="002D40E5" w:rsidRDefault="00ED22DF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5</w:t>
      </w:r>
    </w:p>
    <w:p w14:paraId="526C5181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Zasady rozliczeń</w:t>
      </w:r>
    </w:p>
    <w:p w14:paraId="207FAF09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Sprzedawana energia elektryczna będzie rozliczana według cen jednostkowych energii</w:t>
      </w:r>
    </w:p>
    <w:p w14:paraId="5D6AB8B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elektrycznej netto ok</w:t>
      </w:r>
      <w:r w:rsidR="00ED22DF" w:rsidRPr="002D40E5">
        <w:rPr>
          <w:rFonts w:ascii="Arial" w:hAnsi="Arial" w:cs="Arial"/>
          <w:sz w:val="22"/>
          <w:szCs w:val="22"/>
        </w:rPr>
        <w:t>reślonych w ofercie wykonawcy</w:t>
      </w:r>
      <w:r w:rsidRPr="002D40E5">
        <w:rPr>
          <w:rFonts w:ascii="Arial" w:hAnsi="Arial" w:cs="Arial"/>
          <w:sz w:val="22"/>
          <w:szCs w:val="22"/>
        </w:rPr>
        <w:t>, które wynoszą:</w:t>
      </w:r>
    </w:p>
    <w:p w14:paraId="623C68F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a/ przy rozliczeniu całodobowym (grupa taryfowa C11) </w:t>
      </w:r>
      <w:r w:rsidR="006B7653" w:rsidRPr="002D40E5">
        <w:rPr>
          <w:rFonts w:ascii="Arial" w:hAnsi="Arial" w:cs="Arial"/>
          <w:sz w:val="22"/>
          <w:szCs w:val="22"/>
        </w:rPr>
        <w:t>–</w:t>
      </w:r>
      <w:r w:rsidRPr="002D40E5">
        <w:rPr>
          <w:rFonts w:ascii="Arial" w:hAnsi="Arial" w:cs="Arial"/>
          <w:sz w:val="22"/>
          <w:szCs w:val="22"/>
        </w:rPr>
        <w:t xml:space="preserve"> </w:t>
      </w:r>
      <w:r w:rsidR="0012468D" w:rsidRPr="002D40E5">
        <w:rPr>
          <w:rFonts w:ascii="Arial" w:hAnsi="Arial" w:cs="Arial"/>
          <w:b/>
          <w:sz w:val="22"/>
          <w:szCs w:val="22"/>
        </w:rPr>
        <w:t>……………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zł/kWh</w:t>
      </w:r>
    </w:p>
    <w:p w14:paraId="4294BA6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b/ w strefie dziennej (grupa taryfowa C12b) </w:t>
      </w:r>
      <w:r w:rsidRPr="002D40E5">
        <w:rPr>
          <w:rFonts w:ascii="Arial" w:hAnsi="Arial" w:cs="Arial"/>
          <w:b/>
          <w:sz w:val="22"/>
          <w:szCs w:val="22"/>
        </w:rPr>
        <w:t>-</w:t>
      </w:r>
      <w:r w:rsidR="0012468D" w:rsidRPr="002D40E5">
        <w:rPr>
          <w:rFonts w:ascii="Arial" w:hAnsi="Arial" w:cs="Arial"/>
          <w:b/>
          <w:sz w:val="22"/>
          <w:szCs w:val="22"/>
        </w:rPr>
        <w:t xml:space="preserve">  ………………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zł/kWh</w:t>
      </w:r>
    </w:p>
    <w:p w14:paraId="5EC0E5DA" w14:textId="77777777" w:rsidR="00C75380" w:rsidRDefault="007328EB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c</w:t>
      </w:r>
      <w:r w:rsidR="00C75380" w:rsidRPr="002D40E5">
        <w:rPr>
          <w:rFonts w:ascii="Arial" w:hAnsi="Arial" w:cs="Arial"/>
          <w:sz w:val="22"/>
          <w:szCs w:val="22"/>
        </w:rPr>
        <w:t xml:space="preserve">/ w strefie nocnej (grupa taryfowa C12b) </w:t>
      </w:r>
      <w:r w:rsidR="0012468D" w:rsidRPr="002D40E5">
        <w:rPr>
          <w:rFonts w:ascii="Arial" w:hAnsi="Arial" w:cs="Arial"/>
          <w:b/>
          <w:bCs/>
          <w:sz w:val="22"/>
          <w:szCs w:val="22"/>
        </w:rPr>
        <w:t>– …………….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 xml:space="preserve"> zł/kWh</w:t>
      </w:r>
      <w:r w:rsidR="003E41DF">
        <w:rPr>
          <w:rFonts w:ascii="Arial" w:hAnsi="Arial" w:cs="Arial"/>
          <w:b/>
          <w:bCs/>
          <w:sz w:val="22"/>
          <w:szCs w:val="22"/>
        </w:rPr>
        <w:t>.</w:t>
      </w:r>
    </w:p>
    <w:p w14:paraId="293EB882" w14:textId="77777777" w:rsidR="003E41DF" w:rsidRDefault="003E41DF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3924AC" w14:textId="77777777" w:rsidR="003E41DF" w:rsidRDefault="003E41DF" w:rsidP="00796FE2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1DF">
        <w:rPr>
          <w:rFonts w:ascii="Arial" w:hAnsi="Arial" w:cs="Arial"/>
          <w:sz w:val="22"/>
          <w:szCs w:val="22"/>
        </w:rPr>
        <w:t>Ceny jednostkowe określone w ust. 1</w:t>
      </w:r>
      <w:r w:rsidR="00796FE2">
        <w:rPr>
          <w:rFonts w:ascii="Arial" w:hAnsi="Arial" w:cs="Arial"/>
          <w:sz w:val="22"/>
          <w:szCs w:val="22"/>
        </w:rPr>
        <w:t>, lit. a, b, c</w:t>
      </w:r>
      <w:r w:rsidRPr="003E41DF">
        <w:rPr>
          <w:rFonts w:ascii="Arial" w:hAnsi="Arial" w:cs="Arial"/>
          <w:sz w:val="22"/>
          <w:szCs w:val="22"/>
        </w:rPr>
        <w:t xml:space="preserve"> nie ulegną zmianie w okresie obowiązywania Umowy z zastrzeżeniem wyjątków określonych w umowie.</w:t>
      </w:r>
    </w:p>
    <w:p w14:paraId="04DF2879" w14:textId="77777777" w:rsidR="00CE42C6" w:rsidRPr="002D40E5" w:rsidRDefault="00CE42C6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0204E3A" w14:textId="5E29A1CB" w:rsidR="00C75380" w:rsidRPr="002D40E5" w:rsidRDefault="007328EB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2. </w:t>
      </w:r>
      <w:r w:rsidR="008E0F4D">
        <w:rPr>
          <w:rFonts w:ascii="Arial" w:hAnsi="Arial" w:cs="Arial"/>
          <w:sz w:val="22"/>
          <w:szCs w:val="22"/>
        </w:rPr>
        <w:t>Wynagrodzenie należne Sprzedawcy stanowić będzie iloczyn ceny jednostkowej netto określonej w ust. 1, lit. a, b, c i faktycznie dostarczonej ilości energii elektrycznej, powiększone o należny podatek VAT wg stawki obowiązującej na dzień powstania obowiązku</w:t>
      </w:r>
      <w:r w:rsidR="0039281C">
        <w:rPr>
          <w:rFonts w:ascii="Arial" w:hAnsi="Arial" w:cs="Arial"/>
          <w:sz w:val="22"/>
          <w:szCs w:val="22"/>
        </w:rPr>
        <w:t xml:space="preserve"> podatkowego.</w:t>
      </w:r>
    </w:p>
    <w:p w14:paraId="7265B73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3. Należność Sprzedawcy za zużytą energię elektryczną w okresach rozliczeniowych obliczana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będzie indywidualnie dla każdego punktu poboru jako iloczyn ilości sprzedanej energii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elektrycznej ustalonej na podstaw</w:t>
      </w:r>
      <w:r w:rsidR="00490B5F" w:rsidRPr="002D40E5">
        <w:rPr>
          <w:rFonts w:ascii="Arial" w:hAnsi="Arial" w:cs="Arial"/>
          <w:sz w:val="22"/>
          <w:szCs w:val="22"/>
        </w:rPr>
        <w:t xml:space="preserve">ie wskazań urządzeń pomiarowych </w:t>
      </w:r>
      <w:r w:rsidRPr="002D40E5">
        <w:rPr>
          <w:rFonts w:ascii="Arial" w:hAnsi="Arial" w:cs="Arial"/>
          <w:sz w:val="22"/>
          <w:szCs w:val="22"/>
        </w:rPr>
        <w:t>zainstalowanych w układach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pomiarowo-rozliczeniowych i cen jednostkowych energii elektrycznej określonych w §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5 ust. 1</w:t>
      </w:r>
      <w:r w:rsidR="00490B5F" w:rsidRPr="002D40E5">
        <w:rPr>
          <w:rFonts w:ascii="Arial" w:hAnsi="Arial" w:cs="Arial"/>
          <w:sz w:val="22"/>
          <w:szCs w:val="22"/>
        </w:rPr>
        <w:t xml:space="preserve">. </w:t>
      </w:r>
      <w:r w:rsidRPr="002D40E5">
        <w:rPr>
          <w:rFonts w:ascii="Arial" w:hAnsi="Arial" w:cs="Arial"/>
          <w:sz w:val="22"/>
          <w:szCs w:val="22"/>
        </w:rPr>
        <w:t>Umowy i zostanie wyliczona wg wzoru:</w:t>
      </w:r>
    </w:p>
    <w:p w14:paraId="4333E439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a) przy rozliczeniu całodobowym lub ryczałtowym:</w:t>
      </w:r>
    </w:p>
    <w:p w14:paraId="38C73BF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 = E x C</w:t>
      </w:r>
    </w:p>
    <w:p w14:paraId="4E555E95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gdzie:</w:t>
      </w:r>
    </w:p>
    <w:p w14:paraId="3C1A55C4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 - należność za sprzedaną energię elektryczną w danym okresie rozliczeniowym (zł)</w:t>
      </w:r>
    </w:p>
    <w:p w14:paraId="59591FA9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 – ilość zużytej energii elektrycznej wskazana w danym okresie rozliczeniowym przez układy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pomiarowo rozliczeniowe lub stała ilość przyjęta do rozliczeń w przypadku rozliczenia</w:t>
      </w:r>
    </w:p>
    <w:p w14:paraId="4B207FF8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ryczałtowego (kWh)</w:t>
      </w:r>
    </w:p>
    <w:p w14:paraId="38DA2450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C - cena jednostkowa energii elektrycznej określona w §5 ust.1 lit. a</w:t>
      </w:r>
    </w:p>
    <w:p w14:paraId="23AFD506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b) dla rozl</w:t>
      </w:r>
      <w:r w:rsidR="00490B5F" w:rsidRPr="002D40E5">
        <w:rPr>
          <w:rFonts w:ascii="Arial" w:hAnsi="Arial" w:cs="Arial"/>
          <w:sz w:val="22"/>
          <w:szCs w:val="22"/>
        </w:rPr>
        <w:t>iczenia w grupach dwutaryfowych</w:t>
      </w:r>
      <w:r w:rsidRPr="002D40E5">
        <w:rPr>
          <w:rFonts w:ascii="Arial" w:hAnsi="Arial" w:cs="Arial"/>
          <w:sz w:val="22"/>
          <w:szCs w:val="22"/>
        </w:rPr>
        <w:t>:</w:t>
      </w:r>
    </w:p>
    <w:p w14:paraId="2B8C175B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 = E1 x C1 + E2 x C2</w:t>
      </w:r>
    </w:p>
    <w:p w14:paraId="3868BF2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gdzie:</w:t>
      </w:r>
    </w:p>
    <w:p w14:paraId="257ACEE8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 - należność za sprzedaną energię elektryczną w danym okresie rozliczeniowym (zł)</w:t>
      </w:r>
    </w:p>
    <w:p w14:paraId="73605E8A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E1, - ilość zużytej energii elektrycznej wskazana w danym okresie rozliczeniowym przez układy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pomiarowo rozliczeniowe w strefie szczytowej lub dziennej (kWh)</w:t>
      </w:r>
    </w:p>
    <w:p w14:paraId="5317C02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E2 – ilość zużytej energii elektrycznej wskazana w danym okresie rozliczeniowym przez układy</w:t>
      </w:r>
      <w:r w:rsidR="00490B5F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pomiarowo rozliczeniowe w strefie pozaszczytowej lub nocnej (kWh)</w:t>
      </w:r>
    </w:p>
    <w:p w14:paraId="51347BDA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C1, C2 - ceny jednostkowe energii elektrycznej określone odpowiednio dla tych grup.</w:t>
      </w:r>
    </w:p>
    <w:p w14:paraId="65803D8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Do wyliczonej należności Sprzedawca doliczy należny podatek VAT według stawki obowiązującej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dla okresu, którego dotyczy rozliczenie.</w:t>
      </w:r>
    </w:p>
    <w:p w14:paraId="03C61E85" w14:textId="77777777" w:rsidR="008772CF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4. Odczyty rozliczeniowe układów pomiarowo-rozliczeniowych i rozliczenia kosztów sprzedanej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energii odbywać się będą zgodnie z okresem rozliczeniowym stosowanym przez Operatora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Systemu Dystrybucyjnego</w:t>
      </w:r>
      <w:r w:rsidR="008772CF" w:rsidRPr="002D40E5">
        <w:rPr>
          <w:rFonts w:ascii="Arial" w:hAnsi="Arial" w:cs="Arial"/>
          <w:sz w:val="22"/>
          <w:szCs w:val="22"/>
        </w:rPr>
        <w:t>.</w:t>
      </w:r>
    </w:p>
    <w:p w14:paraId="628D950D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5. Należności za energię elektryczną regulowane będą na podstawie faktur VAT wystawianych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przez Sprzedawcę.</w:t>
      </w:r>
      <w:r w:rsidR="00240632" w:rsidRPr="002D40E5">
        <w:rPr>
          <w:rFonts w:ascii="Arial" w:hAnsi="Arial" w:cs="Arial"/>
          <w:sz w:val="22"/>
          <w:szCs w:val="22"/>
        </w:rPr>
        <w:t xml:space="preserve"> Faktury będą wystawiane zbiorczo i będą obejmować wszystkie punkty poboru energii wymienione w załączniku nr 1 do niniejszej umowy</w:t>
      </w:r>
      <w:r w:rsidR="00103BA5" w:rsidRPr="002D40E5">
        <w:rPr>
          <w:rFonts w:ascii="Arial" w:hAnsi="Arial" w:cs="Arial"/>
          <w:sz w:val="22"/>
          <w:szCs w:val="22"/>
        </w:rPr>
        <w:t>.</w:t>
      </w:r>
    </w:p>
    <w:p w14:paraId="6C9C1186" w14:textId="77777777" w:rsidR="00CD43EF" w:rsidRPr="002D40E5" w:rsidRDefault="00E337B9" w:rsidP="007328E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6. </w:t>
      </w:r>
      <w:r w:rsidRPr="002D40E5">
        <w:rPr>
          <w:rFonts w:ascii="Arial" w:hAnsi="Arial" w:cs="Arial"/>
          <w:iCs/>
          <w:sz w:val="22"/>
          <w:szCs w:val="22"/>
        </w:rPr>
        <w:t xml:space="preserve">Faktury rozliczeniowe wystawione będą na koniec okresu rozliczeniowego w terminie 14 dni od otrzymania przez Sprzedawcę </w:t>
      </w:r>
      <w:r w:rsidRPr="002D40E5">
        <w:rPr>
          <w:rFonts w:ascii="Arial" w:hAnsi="Arial" w:cs="Arial"/>
          <w:b/>
          <w:bCs/>
          <w:iCs/>
          <w:sz w:val="22"/>
          <w:szCs w:val="22"/>
        </w:rPr>
        <w:t>danych pomiarowo-rozliczeniowych</w:t>
      </w:r>
      <w:r w:rsidRPr="002D40E5">
        <w:rPr>
          <w:rFonts w:ascii="Arial" w:hAnsi="Arial" w:cs="Arial"/>
          <w:iCs/>
          <w:sz w:val="22"/>
          <w:szCs w:val="22"/>
        </w:rPr>
        <w:t xml:space="preserve"> od Operatora Systemu Dystrybucyjnego.</w:t>
      </w:r>
    </w:p>
    <w:p w14:paraId="3A5940E9" w14:textId="77777777" w:rsidR="00CD43EF" w:rsidRPr="00CD43EF" w:rsidRDefault="007328EB" w:rsidP="007328EB">
      <w:pPr>
        <w:pStyle w:val="Standard"/>
        <w:rPr>
          <w:rFonts w:ascii="Arial" w:hAnsi="Arial" w:cs="Arial"/>
          <w:sz w:val="22"/>
          <w:szCs w:val="22"/>
        </w:rPr>
      </w:pPr>
      <w:r w:rsidRPr="00CD43EF">
        <w:rPr>
          <w:rFonts w:ascii="Arial" w:hAnsi="Arial" w:cs="Arial"/>
          <w:sz w:val="22"/>
          <w:szCs w:val="22"/>
        </w:rPr>
        <w:t xml:space="preserve">7. </w:t>
      </w:r>
      <w:r w:rsidR="00CD43EF" w:rsidRPr="00CD43EF">
        <w:rPr>
          <w:rFonts w:ascii="Arial" w:hAnsi="Arial" w:cs="Arial"/>
          <w:sz w:val="22"/>
          <w:szCs w:val="22"/>
        </w:rPr>
        <w:t>Zmiana umowy może nastąpić wyłącznie za zgodą obydwu Stron wyrażoną w formie pisemnej</w:t>
      </w:r>
      <w:r w:rsidR="00056143">
        <w:rPr>
          <w:rFonts w:ascii="Arial" w:hAnsi="Arial" w:cs="Arial"/>
          <w:sz w:val="22"/>
          <w:szCs w:val="22"/>
        </w:rPr>
        <w:t xml:space="preserve"> </w:t>
      </w:r>
      <w:r w:rsidR="00CD43EF" w:rsidRPr="00CD43EF">
        <w:rPr>
          <w:rFonts w:ascii="Arial" w:hAnsi="Arial" w:cs="Arial"/>
          <w:sz w:val="22"/>
          <w:szCs w:val="22"/>
        </w:rPr>
        <w:t>pod rygorem nieważności, jeżeli służyć będzie należytemu wykonaniu umowy, a w szczególności</w:t>
      </w:r>
      <w:r w:rsidR="00056143">
        <w:rPr>
          <w:rFonts w:ascii="Arial" w:hAnsi="Arial" w:cs="Arial"/>
          <w:sz w:val="22"/>
          <w:szCs w:val="22"/>
        </w:rPr>
        <w:t xml:space="preserve"> </w:t>
      </w:r>
      <w:r w:rsidR="00CD43EF" w:rsidRPr="00CD43EF">
        <w:rPr>
          <w:rFonts w:ascii="Arial" w:hAnsi="Arial" w:cs="Arial"/>
          <w:sz w:val="22"/>
          <w:szCs w:val="22"/>
        </w:rPr>
        <w:t>w przypadku:</w:t>
      </w:r>
      <w:r w:rsidR="00CD43EF" w:rsidRPr="00CD43EF">
        <w:rPr>
          <w:rFonts w:ascii="Arial" w:hAnsi="Arial" w:cs="Arial"/>
          <w:sz w:val="22"/>
          <w:szCs w:val="22"/>
        </w:rPr>
        <w:br/>
        <w:t>1) zmiany ustawowej stawki podatku VAT zgodnie z § 6 ust. 2</w:t>
      </w:r>
      <w:r w:rsidR="00056143">
        <w:rPr>
          <w:rFonts w:ascii="Arial" w:hAnsi="Arial" w:cs="Arial"/>
          <w:sz w:val="22"/>
          <w:szCs w:val="22"/>
        </w:rPr>
        <w:t xml:space="preserve"> pkt 1</w:t>
      </w:r>
      <w:r w:rsidR="00CD43EF" w:rsidRPr="00CD43EF">
        <w:rPr>
          <w:rFonts w:ascii="Arial" w:hAnsi="Arial" w:cs="Arial"/>
          <w:sz w:val="22"/>
          <w:szCs w:val="22"/>
        </w:rPr>
        <w:t xml:space="preserve"> umowy;</w:t>
      </w:r>
      <w:r w:rsidR="00CD43EF" w:rsidRPr="00CD43EF">
        <w:rPr>
          <w:rFonts w:ascii="Arial" w:hAnsi="Arial" w:cs="Arial"/>
          <w:sz w:val="22"/>
          <w:szCs w:val="22"/>
        </w:rPr>
        <w:br/>
        <w:t xml:space="preserve">2) zmiany ustawowej stawki podatku akcyzowego zgodnie z § 6 ust. 2 </w:t>
      </w:r>
      <w:r w:rsidR="00056143">
        <w:rPr>
          <w:rFonts w:ascii="Arial" w:hAnsi="Arial" w:cs="Arial"/>
          <w:sz w:val="22"/>
          <w:szCs w:val="22"/>
        </w:rPr>
        <w:t xml:space="preserve">pkt 2 </w:t>
      </w:r>
      <w:r w:rsidR="00CD43EF" w:rsidRPr="00CD43EF">
        <w:rPr>
          <w:rFonts w:ascii="Arial" w:hAnsi="Arial" w:cs="Arial"/>
          <w:sz w:val="22"/>
          <w:szCs w:val="22"/>
        </w:rPr>
        <w:t>umowy;</w:t>
      </w:r>
      <w:r w:rsidR="00CD43EF" w:rsidRPr="00CD43EF">
        <w:rPr>
          <w:rFonts w:ascii="Arial" w:hAnsi="Arial" w:cs="Arial"/>
          <w:sz w:val="22"/>
          <w:szCs w:val="22"/>
        </w:rPr>
        <w:br/>
        <w:t>3) wystąpienia konieczności zwiększenia ilości punktów poboru lub zmiany grupy taryfowej, które</w:t>
      </w:r>
      <w:r w:rsidR="00056143">
        <w:rPr>
          <w:rFonts w:ascii="Arial" w:hAnsi="Arial" w:cs="Arial"/>
          <w:sz w:val="22"/>
          <w:szCs w:val="22"/>
        </w:rPr>
        <w:t xml:space="preserve"> </w:t>
      </w:r>
      <w:r w:rsidR="00CD43EF" w:rsidRPr="00CD43EF">
        <w:rPr>
          <w:rFonts w:ascii="Arial" w:hAnsi="Arial" w:cs="Arial"/>
          <w:sz w:val="22"/>
          <w:szCs w:val="22"/>
        </w:rPr>
        <w:t>możliwe jest jedynie w obrębie grup taryfowych, które zostały ujęte w SWZ.</w:t>
      </w:r>
      <w:r w:rsidR="00CD43EF" w:rsidRPr="00CD43EF">
        <w:rPr>
          <w:rFonts w:ascii="Arial" w:hAnsi="Arial" w:cs="Arial"/>
          <w:sz w:val="22"/>
          <w:szCs w:val="22"/>
        </w:rPr>
        <w:br/>
        <w:t>W przypadku zwiększenia ilości punktów poboru lub zmiany grupy taryfowej zastosowana</w:t>
      </w:r>
      <w:r w:rsidR="00CD43EF" w:rsidRPr="00CD43EF">
        <w:rPr>
          <w:rFonts w:ascii="Arial" w:hAnsi="Arial" w:cs="Arial"/>
          <w:sz w:val="22"/>
          <w:szCs w:val="22"/>
        </w:rPr>
        <w:br/>
        <w:t>zostanie cena jednostkowa energii elektrycznej określona w ofercie Sprzedawcy;</w:t>
      </w:r>
      <w:r w:rsidR="00CD43EF" w:rsidRPr="00CD43EF">
        <w:rPr>
          <w:rFonts w:ascii="Arial" w:hAnsi="Arial" w:cs="Arial"/>
          <w:sz w:val="22"/>
          <w:szCs w:val="22"/>
        </w:rPr>
        <w:br/>
        <w:t>4) zajścia okoliczności, o których mowa w przepisie art. 455 ust.1 pkt 2, 3, 4 oraz ustęp 2 ustawy</w:t>
      </w:r>
      <w:r w:rsidR="00056143">
        <w:rPr>
          <w:rFonts w:ascii="Arial" w:hAnsi="Arial" w:cs="Arial"/>
          <w:sz w:val="22"/>
          <w:szCs w:val="22"/>
        </w:rPr>
        <w:t xml:space="preserve"> </w:t>
      </w:r>
      <w:r w:rsidR="00CD43EF" w:rsidRPr="00CD43EF">
        <w:rPr>
          <w:rFonts w:ascii="Arial" w:hAnsi="Arial" w:cs="Arial"/>
          <w:sz w:val="22"/>
          <w:szCs w:val="22"/>
        </w:rPr>
        <w:t>z dnia 11 września 2019 r. Prawo zamówień publicznych.</w:t>
      </w:r>
    </w:p>
    <w:p w14:paraId="0D1BEE9C" w14:textId="77777777" w:rsidR="00726D15" w:rsidRPr="002D40E5" w:rsidRDefault="00726D1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9D807C" w14:textId="77777777" w:rsidR="00C75380" w:rsidRPr="002D40E5" w:rsidRDefault="00726D15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951FCB" w:rsidRPr="002D40E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6</w:t>
      </w:r>
    </w:p>
    <w:p w14:paraId="4C56D629" w14:textId="77777777" w:rsidR="00C75380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Płatności</w:t>
      </w:r>
    </w:p>
    <w:p w14:paraId="3A62B6D1" w14:textId="77777777" w:rsidR="004C775D" w:rsidRPr="004C775D" w:rsidRDefault="004C775D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775D">
        <w:rPr>
          <w:rFonts w:ascii="Arial" w:hAnsi="Arial" w:cs="Arial"/>
          <w:sz w:val="22"/>
          <w:szCs w:val="22"/>
        </w:rPr>
        <w:lastRenderedPageBreak/>
        <w:t>1. Szacunkowa łączna wartość umowy wyniesie:</w:t>
      </w:r>
      <w:r w:rsidRPr="004C775D">
        <w:rPr>
          <w:rFonts w:ascii="Arial" w:hAnsi="Arial" w:cs="Arial"/>
          <w:sz w:val="22"/>
          <w:szCs w:val="22"/>
        </w:rPr>
        <w:br/>
      </w:r>
      <w:r w:rsidRPr="004C775D">
        <w:rPr>
          <w:rFonts w:ascii="Arial" w:hAnsi="Arial" w:cs="Arial"/>
          <w:sz w:val="22"/>
          <w:szCs w:val="22"/>
        </w:rPr>
        <w:sym w:font="Symbol" w:char="F02D"/>
      </w:r>
      <w:r w:rsidRPr="004C775D">
        <w:rPr>
          <w:rFonts w:ascii="Arial" w:hAnsi="Arial" w:cs="Arial"/>
          <w:sz w:val="22"/>
          <w:szCs w:val="22"/>
        </w:rPr>
        <w:t xml:space="preserve">  brutto:  ..................... zł</w:t>
      </w:r>
      <w:r w:rsidRPr="004C775D">
        <w:rPr>
          <w:rFonts w:ascii="Arial" w:hAnsi="Arial" w:cs="Arial"/>
          <w:sz w:val="22"/>
          <w:szCs w:val="22"/>
        </w:rPr>
        <w:br/>
        <w:t xml:space="preserve">    (słownie: ..................................);</w:t>
      </w:r>
      <w:r w:rsidRPr="004C775D">
        <w:rPr>
          <w:rFonts w:ascii="Arial" w:hAnsi="Arial" w:cs="Arial"/>
          <w:sz w:val="22"/>
          <w:szCs w:val="22"/>
        </w:rPr>
        <w:br/>
        <w:t>-  netto: ......................... zł</w:t>
      </w:r>
    </w:p>
    <w:p w14:paraId="780C342F" w14:textId="77777777" w:rsidR="004C775D" w:rsidRPr="004C775D" w:rsidRDefault="004C775D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775D">
        <w:rPr>
          <w:rFonts w:ascii="Arial" w:hAnsi="Arial" w:cs="Arial"/>
          <w:sz w:val="22"/>
          <w:szCs w:val="22"/>
        </w:rPr>
        <w:t xml:space="preserve">    (słownie: …………………………….).</w:t>
      </w:r>
      <w:r w:rsidRPr="004C775D">
        <w:rPr>
          <w:rFonts w:ascii="Arial" w:hAnsi="Arial" w:cs="Arial"/>
          <w:sz w:val="22"/>
          <w:szCs w:val="22"/>
        </w:rPr>
        <w:br/>
        <w:t>Wartość brutto zawiera podatek VAT w wysokości 23 %</w:t>
      </w:r>
      <w:r w:rsidRPr="004C775D">
        <w:rPr>
          <w:rFonts w:ascii="Arial" w:hAnsi="Arial" w:cs="Arial"/>
          <w:sz w:val="22"/>
          <w:szCs w:val="22"/>
        </w:rPr>
        <w:br/>
        <w:t>2. W przypadku urzędowej zmiany:</w:t>
      </w:r>
      <w:r w:rsidRPr="004C775D">
        <w:rPr>
          <w:rFonts w:ascii="Arial" w:hAnsi="Arial" w:cs="Arial"/>
          <w:sz w:val="22"/>
          <w:szCs w:val="22"/>
        </w:rPr>
        <w:br/>
        <w:t>1) stawki podatku od towarów i usług (VAT)</w:t>
      </w:r>
      <w:r w:rsidRPr="004C775D">
        <w:rPr>
          <w:rFonts w:ascii="Arial" w:hAnsi="Arial" w:cs="Arial"/>
          <w:sz w:val="22"/>
          <w:szCs w:val="22"/>
        </w:rPr>
        <w:br/>
        <w:t>2) stawki podatku akcyzowego</w:t>
      </w:r>
      <w:r w:rsidRPr="004C775D">
        <w:rPr>
          <w:rFonts w:ascii="Arial" w:hAnsi="Arial" w:cs="Arial"/>
          <w:sz w:val="22"/>
          <w:szCs w:val="22"/>
        </w:rPr>
        <w:br/>
        <w:t>strony umowy na pisemny uzasadniony wniosek Sprzedawcy mogą zaktualizować</w:t>
      </w:r>
      <w:r w:rsidRPr="004C775D">
        <w:rPr>
          <w:rFonts w:ascii="Arial" w:hAnsi="Arial" w:cs="Arial"/>
          <w:sz w:val="22"/>
          <w:szCs w:val="22"/>
        </w:rPr>
        <w:br/>
        <w:t>obowiązującą stawkę podatku w trybie zmiany do umowy, jeżeli zmiany te będą miały wpływ na koszty wykonania przez Sprzedawcę przedmiotu niniejszej umowy.</w:t>
      </w:r>
    </w:p>
    <w:p w14:paraId="073ADB20" w14:textId="77777777" w:rsidR="00C75380" w:rsidRPr="002D40E5" w:rsidRDefault="000E3FF1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2</w:t>
      </w:r>
      <w:r w:rsidR="00C75380" w:rsidRPr="002D40E5">
        <w:rPr>
          <w:rFonts w:ascii="Arial" w:hAnsi="Arial" w:cs="Arial"/>
          <w:sz w:val="22"/>
          <w:szCs w:val="22"/>
        </w:rPr>
        <w:t>. Płatn</w:t>
      </w:r>
      <w:r w:rsidR="00C4220F" w:rsidRPr="002D40E5">
        <w:rPr>
          <w:rFonts w:ascii="Arial" w:hAnsi="Arial" w:cs="Arial"/>
          <w:sz w:val="22"/>
          <w:szCs w:val="22"/>
        </w:rPr>
        <w:t xml:space="preserve">ikiem i adresatem faktur jest </w:t>
      </w:r>
      <w:r w:rsidR="0012468D" w:rsidRPr="002D40E5">
        <w:rPr>
          <w:rFonts w:ascii="Arial" w:hAnsi="Arial" w:cs="Arial"/>
          <w:b/>
          <w:sz w:val="22"/>
          <w:szCs w:val="22"/>
        </w:rPr>
        <w:t>Gmina</w:t>
      </w:r>
      <w:r w:rsidR="00C4220F" w:rsidRPr="002D40E5">
        <w:rPr>
          <w:rFonts w:ascii="Arial" w:hAnsi="Arial" w:cs="Arial"/>
          <w:b/>
          <w:sz w:val="22"/>
          <w:szCs w:val="22"/>
        </w:rPr>
        <w:t xml:space="preserve"> Żytno, ul. Krótka 4, 97-532 Żytno</w:t>
      </w:r>
      <w:r w:rsidR="0012468D" w:rsidRPr="002D40E5">
        <w:rPr>
          <w:rFonts w:ascii="Arial" w:hAnsi="Arial" w:cs="Arial"/>
          <w:b/>
          <w:sz w:val="22"/>
          <w:szCs w:val="22"/>
        </w:rPr>
        <w:t>,</w:t>
      </w:r>
      <w:r w:rsidR="000D4ACD" w:rsidRPr="002D40E5">
        <w:rPr>
          <w:rFonts w:ascii="Arial" w:hAnsi="Arial" w:cs="Arial"/>
          <w:b/>
          <w:sz w:val="22"/>
          <w:szCs w:val="22"/>
        </w:rPr>
        <w:t xml:space="preserve"> NIP  772 22 60</w:t>
      </w:r>
      <w:r w:rsidR="00DA223A" w:rsidRPr="002D40E5">
        <w:rPr>
          <w:rFonts w:ascii="Arial" w:hAnsi="Arial" w:cs="Arial"/>
          <w:b/>
          <w:sz w:val="22"/>
          <w:szCs w:val="22"/>
        </w:rPr>
        <w:t> </w:t>
      </w:r>
      <w:r w:rsidR="000D4ACD" w:rsidRPr="002D40E5">
        <w:rPr>
          <w:rFonts w:ascii="Arial" w:hAnsi="Arial" w:cs="Arial"/>
          <w:b/>
          <w:sz w:val="22"/>
          <w:szCs w:val="22"/>
        </w:rPr>
        <w:t>228</w:t>
      </w:r>
      <w:r w:rsidR="00DA223A" w:rsidRPr="002D40E5">
        <w:rPr>
          <w:rFonts w:ascii="Arial" w:hAnsi="Arial" w:cs="Arial"/>
          <w:b/>
          <w:sz w:val="22"/>
          <w:szCs w:val="22"/>
        </w:rPr>
        <w:t xml:space="preserve"> oraz Gminny Ośrodek Kultury w Żytnie, Silnica 77, 97-532 Żytno.</w:t>
      </w:r>
    </w:p>
    <w:p w14:paraId="77F50B66" w14:textId="77777777" w:rsidR="00C75380" w:rsidRPr="002D40E5" w:rsidRDefault="000E3FF1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</w:t>
      </w:r>
      <w:r w:rsidR="00C75380" w:rsidRPr="002D40E5">
        <w:rPr>
          <w:rFonts w:ascii="Arial" w:hAnsi="Arial" w:cs="Arial"/>
          <w:sz w:val="22"/>
          <w:szCs w:val="22"/>
        </w:rPr>
        <w:t xml:space="preserve">. Należności wynikające z faktur VAT będą płatne w terminie </w:t>
      </w:r>
      <w:r w:rsidR="00726D15" w:rsidRPr="002D40E5">
        <w:rPr>
          <w:rFonts w:ascii="Arial" w:hAnsi="Arial" w:cs="Arial"/>
          <w:b/>
          <w:bCs/>
          <w:sz w:val="22"/>
          <w:szCs w:val="22"/>
        </w:rPr>
        <w:t>30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dni od daty wystawienia faktury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 xml:space="preserve">pod warunkiem doręczenia </w:t>
      </w:r>
      <w:r w:rsidR="000203D3" w:rsidRPr="002D40E5">
        <w:rPr>
          <w:rFonts w:ascii="Arial" w:hAnsi="Arial" w:cs="Arial"/>
          <w:sz w:val="22"/>
          <w:szCs w:val="22"/>
        </w:rPr>
        <w:t xml:space="preserve">prawidłowo sporządzonej </w:t>
      </w:r>
      <w:r w:rsidR="00C75380" w:rsidRPr="002D40E5">
        <w:rPr>
          <w:rFonts w:ascii="Arial" w:hAnsi="Arial" w:cs="Arial"/>
          <w:sz w:val="22"/>
          <w:szCs w:val="22"/>
        </w:rPr>
        <w:t>faktury na co najmniej 14 dni przed określonym terminem płatności.</w:t>
      </w:r>
    </w:p>
    <w:p w14:paraId="0EC351C7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Za dzień zapłaty uznaje się dzień wpływu środków pieniężnych na rachunek bankowy wystawcy</w:t>
      </w:r>
      <w:r w:rsidR="00726D1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faktury.</w:t>
      </w:r>
    </w:p>
    <w:p w14:paraId="7624ED5F" w14:textId="77777777" w:rsidR="00C75380" w:rsidRPr="002D40E5" w:rsidRDefault="000E3FF1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4</w:t>
      </w:r>
      <w:r w:rsidR="00C75380" w:rsidRPr="002D40E5">
        <w:rPr>
          <w:rFonts w:ascii="Arial" w:hAnsi="Arial" w:cs="Arial"/>
          <w:sz w:val="22"/>
          <w:szCs w:val="22"/>
        </w:rPr>
        <w:t>. Za przekroczenie terminów płatności określonych w fakturach, Sprzedawcy przysługuje prawo do</w:t>
      </w:r>
      <w:r w:rsidR="00BE116C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naliczania odsetek w wysokości ustawowej.</w:t>
      </w:r>
    </w:p>
    <w:p w14:paraId="01B34A8E" w14:textId="77777777" w:rsidR="00A010AA" w:rsidRPr="002D40E5" w:rsidRDefault="000E3FF1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5</w:t>
      </w:r>
      <w:r w:rsidR="00C75380" w:rsidRPr="002D40E5">
        <w:rPr>
          <w:rFonts w:ascii="Arial" w:hAnsi="Arial" w:cs="Arial"/>
          <w:sz w:val="22"/>
          <w:szCs w:val="22"/>
        </w:rPr>
        <w:t>. W przypadku uzasadnionych wątpliwości co do prawidłowości wystawionej faktury adresat faktury</w:t>
      </w:r>
      <w:r w:rsidR="00BE116C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złoży pisemną reklamację, dołączając jednocześnie kopię spornej faktury. Reklamacja winna być</w:t>
      </w:r>
      <w:r w:rsidR="00BE116C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rozpatrzona przez Wykonawcę w terminie do 14 dni od daty jej otrzymania. Złożona reklamacja</w:t>
      </w:r>
      <w:r w:rsidR="00BE116C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nie wstrzymuje terminu płatności reklamowanej faktury.</w:t>
      </w:r>
    </w:p>
    <w:p w14:paraId="563FD292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6. </w:t>
      </w:r>
      <w:r w:rsidRPr="002D40E5">
        <w:rPr>
          <w:rFonts w:ascii="Arial" w:hAnsi="Arial" w:cs="Arial"/>
          <w:b/>
          <w:bCs/>
          <w:sz w:val="22"/>
          <w:szCs w:val="22"/>
        </w:rPr>
        <w:t>Wykonawca oświadcza, że wskazany rachunek bankowy należy do wykonawcy umowy i został dla niego wydzielony rachunek VAT na cele prowadzonej działalności gospodarczej.</w:t>
      </w:r>
    </w:p>
    <w:p w14:paraId="697E1297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9C1CC0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7.  </w:t>
      </w:r>
      <w:r w:rsidRPr="002D40E5">
        <w:rPr>
          <w:rFonts w:ascii="Arial" w:hAnsi="Arial" w:cs="Arial"/>
          <w:sz w:val="22"/>
          <w:szCs w:val="22"/>
        </w:rPr>
        <w:t>Wykonawca zgodnie z ustawą z dnia 9 listopada 2018 r. o elektronicznym fakturowaniu</w:t>
      </w:r>
    </w:p>
    <w:p w14:paraId="1407A8D3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w zamówieniach publicznych, koncesjach na roboty budowlane lub usługi oraz partnerstwie</w:t>
      </w:r>
    </w:p>
    <w:p w14:paraId="04E46D8A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publiczno - prywatnym (Dz.U. z 2018 r. poz. 2191) może, ale nie jest obowiązany wysyłać </w:t>
      </w:r>
    </w:p>
    <w:p w14:paraId="4A4AF42A" w14:textId="77777777" w:rsidR="000203D3" w:rsidRPr="002D40E5" w:rsidRDefault="000203D3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zamawiającemu ustrukturyzowane faktury elektroniczne. Zamawiający posiada konto na bezpłatnej Platformie Elektronicznego Fakturowania (PEF) dostępne na stronie </w:t>
      </w:r>
    </w:p>
    <w:p w14:paraId="3885CF77" w14:textId="77777777" w:rsidR="000203D3" w:rsidRPr="002D40E5" w:rsidRDefault="008676F0" w:rsidP="000203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5" w:history="1">
        <w:r w:rsidR="000203D3" w:rsidRPr="002D40E5">
          <w:rPr>
            <w:rStyle w:val="Hipercze"/>
            <w:rFonts w:ascii="Arial" w:hAnsi="Arial" w:cs="Arial"/>
            <w:color w:val="auto"/>
            <w:sz w:val="22"/>
            <w:szCs w:val="22"/>
          </w:rPr>
          <w:t>https://efaktura.gov.pl/uslugi-pef/konsorcjum PEFexpert/</w:t>
        </w:r>
      </w:hyperlink>
    </w:p>
    <w:p w14:paraId="0074EAC4" w14:textId="77777777" w:rsidR="00BE116C" w:rsidRPr="002D40E5" w:rsidRDefault="00BE116C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5F0F36" w14:textId="77777777" w:rsidR="00C75380" w:rsidRPr="002D40E5" w:rsidRDefault="00BE116C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 w:rsidR="00A10A6D" w:rsidRPr="002D40E5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    </w:t>
      </w:r>
      <w:bookmarkStart w:id="3" w:name="_Hlk508874576"/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7</w:t>
      </w:r>
      <w:bookmarkEnd w:id="3"/>
    </w:p>
    <w:p w14:paraId="79D75252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Obowiązywanie Umowy, wypowiedzenie Umowy, wstrzymanie dostaw</w:t>
      </w:r>
    </w:p>
    <w:p w14:paraId="547E18F9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1. </w:t>
      </w:r>
      <w:r w:rsidR="00EF2F53" w:rsidRPr="002D40E5">
        <w:rPr>
          <w:rFonts w:ascii="Arial" w:hAnsi="Arial" w:cs="Arial"/>
          <w:sz w:val="22"/>
          <w:szCs w:val="22"/>
        </w:rPr>
        <w:t xml:space="preserve">Umowa wchodzi w życie w zakresie każdego </w:t>
      </w:r>
      <w:r w:rsidR="00514939" w:rsidRPr="002D40E5">
        <w:rPr>
          <w:rFonts w:ascii="Arial" w:hAnsi="Arial" w:cs="Arial"/>
          <w:sz w:val="22"/>
          <w:szCs w:val="22"/>
        </w:rPr>
        <w:t xml:space="preserve">punktu poboru </w:t>
      </w:r>
      <w:r w:rsidR="00056143">
        <w:rPr>
          <w:rFonts w:ascii="Arial" w:hAnsi="Arial" w:cs="Arial"/>
          <w:sz w:val="22"/>
          <w:szCs w:val="22"/>
        </w:rPr>
        <w:t>po podpisaniu umowy</w:t>
      </w:r>
      <w:r w:rsidR="00EF2F53" w:rsidRPr="002D40E5">
        <w:rPr>
          <w:rFonts w:ascii="Arial" w:hAnsi="Arial" w:cs="Arial"/>
          <w:sz w:val="22"/>
          <w:szCs w:val="22"/>
        </w:rPr>
        <w:t xml:space="preserve"> lecz nie wcześniej niż z dniem skutecznego rozwiązania dotychczasowych umów sprzedaży energii elektrycznej z poprzednim sprzedawcą i nie wcześniej, niż po pozytywnie przeprowadzonej procedurze zmiany sprzedawcy.</w:t>
      </w:r>
    </w:p>
    <w:p w14:paraId="0490F06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2. Umowa zostaje zawarta na czas oznaczony </w:t>
      </w:r>
      <w:r w:rsidR="00932155" w:rsidRPr="002D40E5">
        <w:rPr>
          <w:rFonts w:ascii="Arial" w:hAnsi="Arial" w:cs="Arial"/>
          <w:sz w:val="22"/>
          <w:szCs w:val="22"/>
        </w:rPr>
        <w:t xml:space="preserve">od dnia </w:t>
      </w:r>
      <w:r w:rsidR="00056143">
        <w:rPr>
          <w:rFonts w:ascii="Arial" w:hAnsi="Arial" w:cs="Arial"/>
          <w:sz w:val="22"/>
          <w:szCs w:val="22"/>
        </w:rPr>
        <w:t>podpisania umowy</w:t>
      </w:r>
      <w:r w:rsidR="00932155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 xml:space="preserve">do dnia </w:t>
      </w:r>
      <w:r w:rsidR="00514939" w:rsidRPr="002D40E5">
        <w:rPr>
          <w:rFonts w:ascii="Arial" w:hAnsi="Arial" w:cs="Arial"/>
          <w:b/>
          <w:bCs/>
          <w:sz w:val="22"/>
          <w:szCs w:val="22"/>
        </w:rPr>
        <w:t>31.05.202</w:t>
      </w:r>
      <w:r w:rsidR="000203D3" w:rsidRPr="002D40E5">
        <w:rPr>
          <w:rFonts w:ascii="Arial" w:hAnsi="Arial" w:cs="Arial"/>
          <w:b/>
          <w:bCs/>
          <w:sz w:val="22"/>
          <w:szCs w:val="22"/>
        </w:rPr>
        <w:t>2</w:t>
      </w:r>
      <w:r w:rsidRPr="002D40E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762B6F8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3. Dzień wejścia Umowy w życie jest dniem rozpoczynającym sprzedaż energii elektrycznej przez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Sprzedawcę.</w:t>
      </w:r>
    </w:p>
    <w:p w14:paraId="311219F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4. Sprzedaż energii elektrycznej dla nowego punktu poboru nie objętego Załącznikiem Nr 1 do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Umowy lub dla punktu, w którym nastąpił znaczący przyrost mocy w związku z dokonaną</w:t>
      </w:r>
    </w:p>
    <w:p w14:paraId="1E7BED35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rozbudową, będzie dokonywana na podstawie zmiany przedmiotowego Załącznika bez</w:t>
      </w:r>
    </w:p>
    <w:p w14:paraId="1347CC1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konieczności renegocjowania warunków Umowy. Zmiana Załącznika nr 1 nie stanowi zmiany</w:t>
      </w:r>
    </w:p>
    <w:p w14:paraId="446E67C6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warunków niniejszej Umowy.</w:t>
      </w:r>
    </w:p>
    <w:p w14:paraId="5A8FFEB4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5. Strony postanawiają, że na wniosek Klienta możliwe jest zaprzestanie sprzedaży energii</w:t>
      </w:r>
    </w:p>
    <w:p w14:paraId="612B2F2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elektrycznej dla poszczególnych punktów poboru ujętych w Załączniku nr 1 i nie stanowi to</w:t>
      </w:r>
    </w:p>
    <w:p w14:paraId="50BDF836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rozwiązania całej Umowy, chyba że przedmiotem wypowiedzenia są wszystkie punkty poboru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określone w Załączniku nr 1.</w:t>
      </w:r>
    </w:p>
    <w:p w14:paraId="22E81D2A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lastRenderedPageBreak/>
        <w:t>6. Dla realizacji Umowy w zakresie każdego punktu poboru konieczne jest jednoczesne</w:t>
      </w:r>
    </w:p>
    <w:p w14:paraId="3DB39D2A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obowiązywanie umów:</w:t>
      </w:r>
    </w:p>
    <w:p w14:paraId="2EA123F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a) Umowy o świadczenie usług dystrybucji zawartej pomiędzy Klientem a OSD,</w:t>
      </w:r>
    </w:p>
    <w:p w14:paraId="76EE3836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b) Umowy dystrybucyjnej zawartej pomiędzy Sprzedawcą a OSD.</w:t>
      </w:r>
    </w:p>
    <w:p w14:paraId="2BEF5C44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7. Klient oświadcza, że Umowa o świadczenie usług dystrybucji, o której mowa w § 7 ust.6 lit. a</w:t>
      </w:r>
      <w:r w:rsidR="00586491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pozostanie ważna przez cały okres obowiązywania Umowy, a w przypadku jej rozwiązania, Klient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zobowiązany jest poinformować o tym Sprzedawcę w formie pisemnej w terminie 7 dni od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momentu złożenia oświadczenia o wypowiedzeniu umowy o świadczenie usług dystrybucyjnych,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pod rygorem rozwiązania niniejszej Umowy.</w:t>
      </w:r>
    </w:p>
    <w:p w14:paraId="18B35ED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8. W przypadku, gdy umowa o świadczenie usług dystrybucji zostanie rozwiązana bądź wygaśnie,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Umowa w zakresie tych punktów poboru ulega rozwiązaniu przez Sprzedawcę.</w:t>
      </w:r>
    </w:p>
    <w:p w14:paraId="344B2D09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9. Sprzedawcy przysługuje prawo złożenia do OSD wniosku o wstrzymanie dostarczania energii w</w:t>
      </w:r>
      <w:r w:rsidR="00BF16B7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przypadku, gdy Klient zwleka z zapłatą za pobraną energię co najmniej przez okres 30 dni po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upływie terminu płatności.</w:t>
      </w:r>
    </w:p>
    <w:p w14:paraId="430B8990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10. W każdym z przypadków określonych w §7 ust.7, 8 i 9 Umowy Klient zobowiązany jest</w:t>
      </w:r>
    </w:p>
    <w:p w14:paraId="2CA9243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uregulować zobowiązania za zużytą energię elektryczną oraz inne należności wynikające ze</w:t>
      </w:r>
    </w:p>
    <w:p w14:paraId="6FE02A9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wzajemnych rozliczeń.</w:t>
      </w:r>
    </w:p>
    <w:p w14:paraId="05CE3142" w14:textId="77777777" w:rsidR="00A10A6D" w:rsidRPr="002D40E5" w:rsidRDefault="00A10A6D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11. W przypadku, gdy Wykonawca, z przyczyn leżących po stronie Wykonawcy, zaprzestanie na stałe, bądź tymczasowo, sprzedaży energii elektrycznej na rzecz Zamawiającego, skutkiem czego sprzedaż ta będzie realizowana przez tzw. sprzedawcę rezerwowego, o czym jest mowa w art. 5 ust. 2a pkt 1 ppkt b) Prawa energetycznego, Wykonawca będzie zobowiązany do naprawienia powstałej stąd szkody. Za powstałą w takiej sytuacji szkodę uważa się w szczególności różnicę w kosztach zakupu energii elektrycznej od tzw. sprzedawcy rezerwowego, w stosunku do kosztów, jakie powinny były zostać poniesione na podstawie niniejszej Umowy. Dotyczy to całego okresu realizacji sprzedaży energii elektrycznej przez tzw. sprzedawcę rezerwowego, z tym, że nie dłużej niż do chwili wznowienia sprzedaży przez Wykonawcę bądź innego sprzedawcę energii elektrycznej wyłonionego w przetargu publicznym, z tym, że nigdy dłużej niż do dnia wskazanego w § </w:t>
      </w:r>
      <w:r w:rsidR="00C043F4" w:rsidRPr="002D40E5">
        <w:rPr>
          <w:rFonts w:ascii="Arial" w:hAnsi="Arial" w:cs="Arial"/>
          <w:sz w:val="22"/>
          <w:szCs w:val="22"/>
        </w:rPr>
        <w:t>7</w:t>
      </w:r>
      <w:r w:rsidRPr="002D40E5">
        <w:rPr>
          <w:rFonts w:ascii="Arial" w:hAnsi="Arial" w:cs="Arial"/>
          <w:sz w:val="22"/>
          <w:szCs w:val="22"/>
        </w:rPr>
        <w:t xml:space="preserve"> ust. 2 niniejszej Umowy.</w:t>
      </w:r>
    </w:p>
    <w:p w14:paraId="52445B29" w14:textId="77777777" w:rsidR="00404325" w:rsidRPr="002D40E5" w:rsidRDefault="0040432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6A17DA" w14:textId="77777777" w:rsidR="00514939" w:rsidRPr="002D40E5" w:rsidRDefault="00514939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0E5">
        <w:rPr>
          <w:rFonts w:ascii="Arial" w:hAnsi="Arial" w:cs="Arial"/>
          <w:b/>
          <w:bCs/>
          <w:sz w:val="22"/>
          <w:szCs w:val="22"/>
        </w:rPr>
        <w:t>7 a</w:t>
      </w:r>
    </w:p>
    <w:p w14:paraId="3821C583" w14:textId="77777777" w:rsidR="00586491" w:rsidRDefault="00586491" w:rsidP="005149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6491">
        <w:rPr>
          <w:rFonts w:ascii="Arial" w:hAnsi="Arial" w:cs="Arial"/>
          <w:sz w:val="22"/>
          <w:szCs w:val="22"/>
        </w:rPr>
        <w:t>1. Strony ustalają, że Zleceniobiorca będzie wykonywać za pomocą podwykonawcy następujący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zakres usług: .....................................................................natomiast pozostały zakres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usług będzie wykonywać osobiście. Zleceniodawca dopuszcza możliwość zmiany podwykonawcy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oraz zakresu podwykonawstwa na uzasadniony wniosek Wykonawcy.</w:t>
      </w:r>
      <w:r w:rsidRPr="00586491">
        <w:rPr>
          <w:rFonts w:ascii="Arial" w:hAnsi="Arial" w:cs="Arial"/>
          <w:sz w:val="22"/>
          <w:szCs w:val="22"/>
        </w:rPr>
        <w:br/>
      </w:r>
      <w:r w:rsidRPr="00586491">
        <w:rPr>
          <w:rFonts w:ascii="Arial" w:hAnsi="Arial" w:cs="Arial"/>
          <w:i/>
          <w:iCs/>
          <w:sz w:val="22"/>
          <w:szCs w:val="22"/>
        </w:rPr>
        <w:t>/W przypadku wykonywania zamówienia bez udziału podwykonawców ust. 1 otrzyma brzmienie:/</w:t>
      </w:r>
      <w:r w:rsidRPr="00586491">
        <w:rPr>
          <w:rFonts w:ascii="Arial" w:hAnsi="Arial" w:cs="Arial"/>
          <w:i/>
          <w:iCs/>
          <w:sz w:val="22"/>
          <w:szCs w:val="22"/>
        </w:rPr>
        <w:br/>
      </w:r>
      <w:r w:rsidRPr="00586491">
        <w:rPr>
          <w:rFonts w:ascii="Arial" w:hAnsi="Arial" w:cs="Arial"/>
          <w:sz w:val="22"/>
          <w:szCs w:val="22"/>
        </w:rPr>
        <w:t>1. Strony ustalają, że Zleceniobiorca będzie wykonywać cały zakres usług siłami własnymi bez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udziału podwykonawców. W związku z powyższym wszystkie zawarte w niniejszej umowie zapisy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dotyczące podwykonawstwa nie mają zastosowania, z zastrzeżeniem, że Zleceniodawca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dopuszcza możliwość zmiany umowy w zakresie udziału podwykonawców przy realizacji niniejszej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umowy na uzasadniony wniosek Zleceniobiorcy.</w:t>
      </w:r>
      <w:r w:rsidRPr="00586491">
        <w:rPr>
          <w:rFonts w:ascii="Arial" w:hAnsi="Arial" w:cs="Arial"/>
          <w:sz w:val="22"/>
          <w:szCs w:val="22"/>
        </w:rPr>
        <w:br/>
        <w:t>2. Realizacja części umowy przez podwykonawcę nie zwalnia Wykonawcy z odpowiedzialności ani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obowiązków wynikających z umowy. Wykonawca odpowiada za działania lub zaniechania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podwykonawców jak za działania własne.</w:t>
      </w:r>
      <w:r w:rsidRPr="00586491">
        <w:rPr>
          <w:rFonts w:ascii="Arial" w:hAnsi="Arial" w:cs="Arial"/>
          <w:sz w:val="22"/>
          <w:szCs w:val="22"/>
        </w:rPr>
        <w:br/>
        <w:t>3. Zamawiający nie odpowiada za jakiekolwiek zobowiązania Wykonawcy wobec</w:t>
      </w:r>
      <w:r w:rsidRPr="00586491">
        <w:rPr>
          <w:rFonts w:ascii="Arial" w:hAnsi="Arial" w:cs="Arial"/>
          <w:sz w:val="22"/>
          <w:szCs w:val="22"/>
        </w:rPr>
        <w:br/>
        <w:t>Podwykonawców, jak również za zobowiązania Podwykonawców wobec osób trzecich</w:t>
      </w:r>
      <w:r w:rsidRPr="00586491">
        <w:rPr>
          <w:rFonts w:ascii="Arial" w:hAnsi="Arial" w:cs="Arial"/>
          <w:sz w:val="22"/>
          <w:szCs w:val="22"/>
        </w:rPr>
        <w:br/>
        <w:t>4. Zamawiającemu przysługuje prawo żądania od Wykonawcy zmiany podwykonawcy, jeżeli ten</w:t>
      </w:r>
      <w:r>
        <w:rPr>
          <w:rFonts w:ascii="Arial" w:hAnsi="Arial" w:cs="Arial"/>
          <w:sz w:val="22"/>
          <w:szCs w:val="22"/>
        </w:rPr>
        <w:t xml:space="preserve"> </w:t>
      </w:r>
      <w:r w:rsidRPr="00586491">
        <w:rPr>
          <w:rFonts w:ascii="Arial" w:hAnsi="Arial" w:cs="Arial"/>
          <w:sz w:val="22"/>
          <w:szCs w:val="22"/>
        </w:rPr>
        <w:t>realizuje czynności w sposób wadliwy, niezgodny z założeniami i przepisami.</w:t>
      </w:r>
    </w:p>
    <w:p w14:paraId="02A2F8BA" w14:textId="77777777" w:rsidR="00514939" w:rsidRPr="002D40E5" w:rsidRDefault="00514939" w:rsidP="005149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2CABA5" w14:textId="77777777" w:rsidR="00C75380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8</w:t>
      </w:r>
    </w:p>
    <w:p w14:paraId="69C1BBF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Kary umowne</w:t>
      </w:r>
    </w:p>
    <w:p w14:paraId="48561B6C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Sprzedawca zapłaci Klientowi karę umowną za odstąpienie od Umowy przez Klienta z przyczyn, za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 xml:space="preserve">które odpowiedzialność ponosi Sprzedawca w wysokości </w:t>
      </w:r>
      <w:r w:rsidR="00586491">
        <w:rPr>
          <w:rFonts w:ascii="Arial" w:hAnsi="Arial" w:cs="Arial"/>
          <w:sz w:val="22"/>
          <w:szCs w:val="22"/>
        </w:rPr>
        <w:t>1</w:t>
      </w:r>
      <w:r w:rsidRPr="002D40E5">
        <w:rPr>
          <w:rFonts w:ascii="Arial" w:hAnsi="Arial" w:cs="Arial"/>
          <w:sz w:val="22"/>
          <w:szCs w:val="22"/>
        </w:rPr>
        <w:t xml:space="preserve">0% wynagrodzenia </w:t>
      </w:r>
      <w:r w:rsidRPr="002D40E5">
        <w:rPr>
          <w:rFonts w:ascii="Arial" w:hAnsi="Arial" w:cs="Arial"/>
          <w:sz w:val="22"/>
          <w:szCs w:val="22"/>
        </w:rPr>
        <w:lastRenderedPageBreak/>
        <w:t>umownego za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przedmiot Umowy, tj. tej jego części, która pozostała do końca umowy, rozliczonej według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szacowanych wielkości zużycia, poda</w:t>
      </w:r>
      <w:r w:rsidR="00864AD6" w:rsidRPr="002D40E5">
        <w:rPr>
          <w:rFonts w:ascii="Arial" w:hAnsi="Arial" w:cs="Arial"/>
          <w:sz w:val="22"/>
          <w:szCs w:val="22"/>
        </w:rPr>
        <w:t xml:space="preserve">nych w postępowaniu </w:t>
      </w:r>
      <w:r w:rsidRPr="002D40E5">
        <w:rPr>
          <w:rFonts w:ascii="Arial" w:hAnsi="Arial" w:cs="Arial"/>
          <w:sz w:val="22"/>
          <w:szCs w:val="22"/>
        </w:rPr>
        <w:t>.</w:t>
      </w:r>
    </w:p>
    <w:p w14:paraId="2A66ECC1" w14:textId="17A49E49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2. Kar</w:t>
      </w:r>
      <w:r w:rsidR="00A42E01">
        <w:rPr>
          <w:rFonts w:ascii="Arial" w:hAnsi="Arial" w:cs="Arial"/>
          <w:sz w:val="22"/>
          <w:szCs w:val="22"/>
        </w:rPr>
        <w:t>a będzie naliczona i udokumentowana notą obciążeniową</w:t>
      </w:r>
      <w:r w:rsidRPr="002D40E5">
        <w:rPr>
          <w:rFonts w:ascii="Arial" w:hAnsi="Arial" w:cs="Arial"/>
          <w:sz w:val="22"/>
          <w:szCs w:val="22"/>
        </w:rPr>
        <w:t>.</w:t>
      </w:r>
    </w:p>
    <w:p w14:paraId="49957EE1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3. W razie wystąpienia istotnej zmiany okoliczności powodującej, że wykonanie Umowy nie leży w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interesie publicznym, czego nie można było przewidzieć w chwili zawarcia Umowy, Klient może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odstąpić od Umowy w terminie 30 dni od powzięcia wiadomości o powyższych okolicznościach. W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takim przypadku kary z tytułu odstąpienia od umowy nie przysługują, Sprzedawca może żądać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jedynie wynagrodzenia należnego mu z tytułu wykonania części umowy.</w:t>
      </w:r>
    </w:p>
    <w:p w14:paraId="0731649E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EDC3F0" w14:textId="77777777" w:rsidR="00C75380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4" w:name="_Hlk36646180"/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b/>
          <w:bCs/>
          <w:sz w:val="22"/>
          <w:szCs w:val="22"/>
        </w:rPr>
        <w:t>9</w:t>
      </w:r>
    </w:p>
    <w:bookmarkEnd w:id="4"/>
    <w:p w14:paraId="18828D0E" w14:textId="77777777" w:rsidR="00D66877" w:rsidRPr="00D66877" w:rsidRDefault="00A010AA" w:rsidP="000203D3">
      <w:pPr>
        <w:shd w:val="clear" w:color="auto" w:fill="FFFFFF"/>
        <w:spacing w:after="57"/>
        <w:textAlignment w:val="baseline"/>
        <w:rPr>
          <w:rFonts w:ascii="Arial" w:hAnsi="Arial" w:cs="Arial"/>
          <w:b/>
          <w:sz w:val="22"/>
          <w:szCs w:val="22"/>
        </w:rPr>
      </w:pPr>
      <w:r w:rsidRPr="002D40E5">
        <w:rPr>
          <w:rFonts w:ascii="Arial" w:hAnsi="Arial" w:cs="Arial"/>
          <w:b/>
          <w:sz w:val="22"/>
          <w:szCs w:val="22"/>
        </w:rPr>
        <w:t xml:space="preserve">Klauzula informacyjna </w:t>
      </w:r>
    </w:p>
    <w:p w14:paraId="636A14C5" w14:textId="77777777" w:rsidR="00A010AA" w:rsidRPr="002D40E5" w:rsidRDefault="00A010AA" w:rsidP="00A010AA">
      <w:pPr>
        <w:spacing w:after="113" w:line="276" w:lineRule="auto"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– RODO) informujemy, iż: </w:t>
      </w:r>
    </w:p>
    <w:p w14:paraId="77ABBCBA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Administratorem Pani/Pana danych osobowych jest Gmina Żytno z siedzibą 97-532 Żytno, ul. Krótka 4, tel. 34 3277001, e-mail: urzadgminy@zytno.pl </w:t>
      </w:r>
    </w:p>
    <w:p w14:paraId="127432BE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 iod@zytno.pl </w:t>
      </w:r>
    </w:p>
    <w:p w14:paraId="0ECB7094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Pani/Pana dane osobowe będą przetwarzane w celu zawarcia i realizacji umowy (art. 6 ust. 1 lit. b RODO), a także wypełnienia obowiązków wynikających z przepisów prawa (art. 6 ust. 1 lit. c RODO), np. prawa podatkowego, przepisów regulujących zasady rachunkowości </w:t>
      </w:r>
    </w:p>
    <w:p w14:paraId="2DAA912B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Podanie danych osobowych jest warunkiem zawarcia umowy; konsekwencją niepodania danych osobowych jest brak możliwości zawarcia i realizacji umowy </w:t>
      </w:r>
    </w:p>
    <w:p w14:paraId="038FE954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Pani/Pana dane osobowe będą przetwarzane przez okres realizacji umowy oraz przez okres po jej zakończeniu wynikający z przepisów podatkowych i rachunkowych oraz przepisów ustawy o narodowym zasobie archiwalnym i archiwach </w:t>
      </w:r>
    </w:p>
    <w:p w14:paraId="42F6F2AA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>Pani/Pana dane osobowe mogą być udostępniane innym podmiotom uprawnionym do ich otrzymania na podstawie obowiązujących przepisów prawa, a ponadto podmiotom świadczącym usługi pocztowe, kurierskie, usługi informatyczne, bankowe, ubezpieczeniowe; Pani/Pana dane możemy przekazać czasowo podmiotom przetwarzającym je w naszym imieniu, w tym podwykonawcom wspierających nas w realizacji naszych działań; przetwarzanie Pani/Pana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wdrożenie, naprawa, konserwacja tych systemów lub hosting danych</w:t>
      </w:r>
    </w:p>
    <w:p w14:paraId="16C8319C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Posiada Pani/Pan: </w:t>
      </w:r>
    </w:p>
    <w:p w14:paraId="1923FCF3" w14:textId="77777777" w:rsidR="00A010AA" w:rsidRPr="002D40E5" w:rsidRDefault="00A010AA" w:rsidP="00A010AA">
      <w:pPr>
        <w:numPr>
          <w:ilvl w:val="2"/>
          <w:numId w:val="5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prawo dostępu do treści swoich danych (art. 15 RODO) </w:t>
      </w:r>
    </w:p>
    <w:p w14:paraId="14ABB080" w14:textId="77777777" w:rsidR="00A010AA" w:rsidRPr="002D40E5" w:rsidRDefault="00A010AA" w:rsidP="00A010AA">
      <w:pPr>
        <w:numPr>
          <w:ilvl w:val="2"/>
          <w:numId w:val="5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możliwości ich poprawiania, sprostowania (art. 16 RODO) </w:t>
      </w:r>
    </w:p>
    <w:p w14:paraId="199ED726" w14:textId="77777777" w:rsidR="00A010AA" w:rsidRPr="002D40E5" w:rsidRDefault="00A010AA" w:rsidP="00A010AA">
      <w:pPr>
        <w:numPr>
          <w:ilvl w:val="2"/>
          <w:numId w:val="5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ograniczenia przetwarzania (art. 18 RODO), ale z wyłączeniem przypadków wskazanych w art. 18 ust. 2 RODO, </w:t>
      </w:r>
      <w:r w:rsidRPr="002D40E5">
        <w:rPr>
          <w:rFonts w:ascii="Arial" w:hAnsi="Arial" w:cs="Arial"/>
          <w:bCs/>
          <w:iCs/>
          <w:sz w:val="20"/>
          <w:szCs w:val="20"/>
        </w:rPr>
        <w:br/>
        <w:t xml:space="preserve">m.in. prawo to nie będzie przysługiwało w takim zakresie w jakim przetwarzanie danych osobowych będzie konieczne do dochodzenia ewentualnych roszczeń </w:t>
      </w:r>
    </w:p>
    <w:p w14:paraId="7DB08C91" w14:textId="77777777" w:rsidR="00A010AA" w:rsidRPr="002D40E5" w:rsidRDefault="00A010AA" w:rsidP="00A010AA">
      <w:pPr>
        <w:numPr>
          <w:ilvl w:val="2"/>
          <w:numId w:val="5"/>
        </w:numPr>
        <w:spacing w:after="57" w:line="252" w:lineRule="auto"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prawo do usunięcia danych osobowych (art. 17 RODO), które jest ograniczone tylko do tych danych, które nie są niezbędne do realizacji celów wskazanych w art. 17 ust. 3 lit. b, d, e RODO, tj. </w:t>
      </w:r>
    </w:p>
    <w:p w14:paraId="790D869E" w14:textId="77777777" w:rsidR="00A010AA" w:rsidRPr="002D40E5" w:rsidRDefault="00A010AA" w:rsidP="00A010AA">
      <w:pPr>
        <w:numPr>
          <w:ilvl w:val="3"/>
          <w:numId w:val="3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do wywiązywania się z prawnego obowiązku wymagającego przetwarzania danych </w:t>
      </w:r>
    </w:p>
    <w:p w14:paraId="16F243A0" w14:textId="77777777" w:rsidR="00A010AA" w:rsidRPr="002D40E5" w:rsidRDefault="00A010AA" w:rsidP="00A010AA">
      <w:pPr>
        <w:numPr>
          <w:ilvl w:val="3"/>
          <w:numId w:val="3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do ustalenia, dochodzenia lub obrony roszczeń </w:t>
      </w:r>
    </w:p>
    <w:p w14:paraId="67191E13" w14:textId="77777777" w:rsidR="00A010AA" w:rsidRPr="002D40E5" w:rsidRDefault="00A010AA" w:rsidP="00A010AA">
      <w:pPr>
        <w:numPr>
          <w:ilvl w:val="3"/>
          <w:numId w:val="3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do celów archiwalnych lub statystycznych </w:t>
      </w:r>
    </w:p>
    <w:p w14:paraId="49A3ADA5" w14:textId="77777777" w:rsidR="00A010AA" w:rsidRPr="002D40E5" w:rsidRDefault="00A010AA" w:rsidP="00A010AA">
      <w:pPr>
        <w:spacing w:after="57" w:line="252" w:lineRule="auto"/>
        <w:ind w:left="723" w:hanging="363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ab/>
        <w:t xml:space="preserve">W szczególnych przypadkach prawa te mogą być ograniczone np. ze względu na wymogi prawne, m.in. zawarte w prawie podatkowym lub w zasadach rachunkowości </w:t>
      </w:r>
    </w:p>
    <w:p w14:paraId="27497E9D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Przysługuje Pani/Panu także prawo wniesienia skargi do organu nadzorującego przestrzeganie przepisów ochrony danych osobowych, tj. Prezesa Urzędu Ochrony Danych Osobowych z </w:t>
      </w:r>
      <w:r w:rsidRPr="002D40E5">
        <w:rPr>
          <w:rFonts w:ascii="Arial" w:hAnsi="Arial" w:cs="Arial"/>
          <w:bCs/>
          <w:iCs/>
          <w:sz w:val="20"/>
          <w:szCs w:val="20"/>
        </w:rPr>
        <w:lastRenderedPageBreak/>
        <w:t xml:space="preserve">siedzibą 00-193 Warszawa, ul. Stawki 2, w przypadku gdy przetwarzanie danych odbywa się z naruszeniem przepisów RODO (art. 77 RODO) </w:t>
      </w:r>
    </w:p>
    <w:p w14:paraId="498B278C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Nie przysługuje Pani/Panu: </w:t>
      </w:r>
    </w:p>
    <w:p w14:paraId="7A790FE1" w14:textId="77777777" w:rsidR="00A010AA" w:rsidRPr="002D40E5" w:rsidRDefault="00A010AA" w:rsidP="00A010AA">
      <w:pPr>
        <w:numPr>
          <w:ilvl w:val="2"/>
          <w:numId w:val="6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prawo do przenoszenia danych osobowych ze względu na brak przesłanek określonych w art. 20 RODO </w:t>
      </w:r>
    </w:p>
    <w:p w14:paraId="11632BC5" w14:textId="77777777" w:rsidR="00A010AA" w:rsidRPr="002D40E5" w:rsidRDefault="00A010AA" w:rsidP="00A010AA">
      <w:pPr>
        <w:numPr>
          <w:ilvl w:val="2"/>
          <w:numId w:val="6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iCs/>
          <w:sz w:val="20"/>
          <w:szCs w:val="20"/>
        </w:rPr>
        <w:t xml:space="preserve">prawo wyrażenia sprzeciwu wobec przetwarzania danych osobowych, gdyż podstawą prawną przetwarzania Pani/Pana danych osobowych jest art. 6 ust. 1 lit. b i c RODO </w:t>
      </w:r>
    </w:p>
    <w:p w14:paraId="2492CFF4" w14:textId="77777777" w:rsidR="00A010AA" w:rsidRPr="002D40E5" w:rsidRDefault="00A010AA" w:rsidP="00A010AA">
      <w:pPr>
        <w:numPr>
          <w:ilvl w:val="0"/>
          <w:numId w:val="4"/>
        </w:numPr>
        <w:spacing w:after="57" w:line="252" w:lineRule="auto"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 xml:space="preserve">Administrator nie przewiduje zautomatyzowanego podejmowania decyzji, w tym profilowania na podstawie Państwa danych osobowych </w:t>
      </w:r>
    </w:p>
    <w:p w14:paraId="2F407DA3" w14:textId="77777777" w:rsidR="00A010AA" w:rsidRPr="0098038A" w:rsidRDefault="00A010AA" w:rsidP="00A010AA">
      <w:pPr>
        <w:numPr>
          <w:ilvl w:val="0"/>
          <w:numId w:val="4"/>
        </w:numPr>
        <w:spacing w:after="57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D40E5">
        <w:rPr>
          <w:rFonts w:ascii="Arial" w:hAnsi="Arial" w:cs="Arial"/>
          <w:bCs/>
          <w:sz w:val="20"/>
          <w:szCs w:val="20"/>
        </w:rPr>
        <w:t>Administrator nie przekazuje ani nie zamierza przekazywać danych osobowych do państwa trzeciego czy organizacji międzynarodowych.</w:t>
      </w:r>
    </w:p>
    <w:p w14:paraId="5820A051" w14:textId="77777777" w:rsidR="0098038A" w:rsidRPr="002D40E5" w:rsidRDefault="0098038A" w:rsidP="0098038A">
      <w:pPr>
        <w:spacing w:after="57" w:line="252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76B335EA" w14:textId="77777777" w:rsidR="00A010AA" w:rsidRPr="002D40E5" w:rsidRDefault="00A010AA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§</w:t>
      </w:r>
      <w:r w:rsidR="00CE42C6" w:rsidRPr="002D40E5">
        <w:rPr>
          <w:rFonts w:ascii="Arial" w:hAnsi="Arial" w:cs="Arial"/>
          <w:b/>
          <w:bCs/>
          <w:sz w:val="22"/>
          <w:szCs w:val="22"/>
        </w:rPr>
        <w:t xml:space="preserve"> 10</w:t>
      </w:r>
    </w:p>
    <w:p w14:paraId="542840D3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D40E5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274BD15F" w14:textId="77777777" w:rsidR="00C75380" w:rsidRPr="002D40E5" w:rsidRDefault="00C75380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1. Wszelkie zmiany wprowadzane do umowy wymagają obustronnej zgody oraz formy pisemnej pod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rygorem nieważ</w:t>
      </w:r>
      <w:r w:rsidR="009669EE" w:rsidRPr="002D40E5">
        <w:rPr>
          <w:rFonts w:ascii="Arial" w:hAnsi="Arial" w:cs="Arial"/>
          <w:sz w:val="22"/>
          <w:szCs w:val="22"/>
        </w:rPr>
        <w:t>ności</w:t>
      </w:r>
      <w:r w:rsidRPr="002D40E5">
        <w:rPr>
          <w:rFonts w:ascii="Arial" w:hAnsi="Arial" w:cs="Arial"/>
          <w:sz w:val="22"/>
          <w:szCs w:val="22"/>
        </w:rPr>
        <w:t>.</w:t>
      </w:r>
    </w:p>
    <w:p w14:paraId="22ABE083" w14:textId="77777777" w:rsidR="00C75380" w:rsidRPr="002D40E5" w:rsidRDefault="00C75380" w:rsidP="006B6B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2. </w:t>
      </w:r>
      <w:r w:rsidR="006B6B45" w:rsidRPr="002D40E5">
        <w:rPr>
          <w:rFonts w:ascii="Arial" w:hAnsi="Arial" w:cs="Arial"/>
          <w:sz w:val="22"/>
          <w:szCs w:val="22"/>
        </w:rPr>
        <w:t>Integralną częścią niniejszej umowy stanowią:  formularz ofertowy, SWZ i załączniki.</w:t>
      </w:r>
    </w:p>
    <w:p w14:paraId="36D0C181" w14:textId="77777777" w:rsidR="006B6B45" w:rsidRPr="002D40E5" w:rsidRDefault="00C75380" w:rsidP="006B6B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3</w:t>
      </w:r>
      <w:r w:rsidR="006B6B45" w:rsidRPr="002D40E5">
        <w:rPr>
          <w:rFonts w:ascii="Arial" w:hAnsi="Arial" w:cs="Arial"/>
          <w:sz w:val="22"/>
          <w:szCs w:val="22"/>
        </w:rPr>
        <w:t>. Strony mogą dochodzić odszkodowania uzupełniającego w przypadku, gdy kary umowne</w:t>
      </w:r>
    </w:p>
    <w:p w14:paraId="019C4962" w14:textId="77777777" w:rsidR="00A010AA" w:rsidRPr="002D40E5" w:rsidRDefault="006B6B4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nie pokrywają poniesionej szkody.</w:t>
      </w:r>
    </w:p>
    <w:p w14:paraId="63B7EE12" w14:textId="77777777" w:rsidR="006B6B45" w:rsidRPr="002D40E5" w:rsidRDefault="006B6B45" w:rsidP="006B6B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4. W sprawach nieuregulowanych niniejszą umową ma zastosowanie Kodeks Cywilny, ustawa Prawo</w:t>
      </w:r>
      <w:r w:rsidR="00716AAA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Zamówień Publicznych, ustawa Prawo energetyczne i akty wykonawcze do niej.</w:t>
      </w:r>
    </w:p>
    <w:p w14:paraId="22350E98" w14:textId="77777777" w:rsidR="00A010AA" w:rsidRPr="002D40E5" w:rsidRDefault="006B6B45" w:rsidP="006B6B4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5. Strony zgodnie postanawiają, że wierzytelności wynikające z niniejszej umowy nie mogą być</w:t>
      </w:r>
      <w:r w:rsidR="00716AAA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>zbywane w drodze cesji chyba że Zamawiający wyrazi na to zgodę.</w:t>
      </w:r>
      <w:r w:rsidR="00A010AA" w:rsidRPr="002D40E5">
        <w:rPr>
          <w:rFonts w:ascii="Arial" w:hAnsi="Arial" w:cs="Arial"/>
          <w:bCs/>
          <w:sz w:val="22"/>
          <w:szCs w:val="22"/>
        </w:rPr>
        <w:t xml:space="preserve"> </w:t>
      </w:r>
    </w:p>
    <w:p w14:paraId="687DAB4B" w14:textId="77777777" w:rsidR="00C75380" w:rsidRPr="002D40E5" w:rsidRDefault="006B6B4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6.Spory powstałe na tle wykonania umowy będą rozpatrywane przed Sądem właściwym miejscowo.</w:t>
      </w:r>
    </w:p>
    <w:p w14:paraId="3821406D" w14:textId="77777777" w:rsidR="00C75380" w:rsidRPr="002D40E5" w:rsidRDefault="006B6B4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>7</w:t>
      </w:r>
      <w:r w:rsidR="00C75380" w:rsidRPr="002D40E5">
        <w:rPr>
          <w:rFonts w:ascii="Arial" w:hAnsi="Arial" w:cs="Arial"/>
          <w:sz w:val="22"/>
          <w:szCs w:val="22"/>
        </w:rPr>
        <w:t>. Umowę sporządzono w 2-ch jednobrzmiących egzemplarzach - 1 egz. dla Klienta i 1 egz. dla</w:t>
      </w:r>
      <w:r w:rsidR="00864AD6" w:rsidRPr="002D40E5">
        <w:rPr>
          <w:rFonts w:ascii="Arial" w:hAnsi="Arial" w:cs="Arial"/>
          <w:sz w:val="22"/>
          <w:szCs w:val="22"/>
        </w:rPr>
        <w:t xml:space="preserve"> </w:t>
      </w:r>
      <w:r w:rsidR="00C75380" w:rsidRPr="002D40E5">
        <w:rPr>
          <w:rFonts w:ascii="Arial" w:hAnsi="Arial" w:cs="Arial"/>
          <w:sz w:val="22"/>
          <w:szCs w:val="22"/>
        </w:rPr>
        <w:t>Sprzedawcy.</w:t>
      </w:r>
    </w:p>
    <w:p w14:paraId="6EB169D1" w14:textId="77777777" w:rsidR="00404325" w:rsidRPr="002D40E5" w:rsidRDefault="0040432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355710" w14:textId="77777777" w:rsidR="00311571" w:rsidRPr="002D40E5" w:rsidRDefault="00311571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59B616" w14:textId="77777777" w:rsidR="00404325" w:rsidRPr="002D40E5" w:rsidRDefault="00404325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AB4973" w14:textId="77777777" w:rsidR="00864AD6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2DAA5B" w14:textId="77777777" w:rsidR="00C75380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40E5">
        <w:rPr>
          <w:rFonts w:ascii="Arial" w:hAnsi="Arial" w:cs="Arial"/>
          <w:sz w:val="22"/>
          <w:szCs w:val="22"/>
        </w:rPr>
        <w:t xml:space="preserve">         </w:t>
      </w:r>
      <w:r w:rsidR="00C75380" w:rsidRPr="002D40E5">
        <w:rPr>
          <w:rFonts w:ascii="Arial" w:hAnsi="Arial" w:cs="Arial"/>
          <w:sz w:val="22"/>
          <w:szCs w:val="22"/>
        </w:rPr>
        <w:t>KLIENT</w:t>
      </w:r>
      <w:r w:rsidR="00CE42C6" w:rsidRPr="002D40E5">
        <w:rPr>
          <w:rFonts w:ascii="Arial" w:hAnsi="Arial" w:cs="Arial"/>
          <w:sz w:val="22"/>
          <w:szCs w:val="22"/>
        </w:rPr>
        <w:t>:</w:t>
      </w:r>
      <w:r w:rsidR="00C75380" w:rsidRPr="002D40E5">
        <w:rPr>
          <w:rFonts w:ascii="Arial" w:hAnsi="Arial" w:cs="Arial"/>
          <w:sz w:val="22"/>
          <w:szCs w:val="22"/>
        </w:rPr>
        <w:t xml:space="preserve"> </w:t>
      </w:r>
      <w:r w:rsidRPr="002D40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C75380" w:rsidRPr="002D40E5">
        <w:rPr>
          <w:rFonts w:ascii="Arial" w:hAnsi="Arial" w:cs="Arial"/>
          <w:sz w:val="22"/>
          <w:szCs w:val="22"/>
        </w:rPr>
        <w:t>SPRZEDAWCA</w:t>
      </w:r>
      <w:r w:rsidR="00CE42C6" w:rsidRPr="002D40E5">
        <w:rPr>
          <w:rFonts w:ascii="Arial" w:hAnsi="Arial" w:cs="Arial"/>
          <w:sz w:val="22"/>
          <w:szCs w:val="22"/>
        </w:rPr>
        <w:t>:</w:t>
      </w:r>
    </w:p>
    <w:p w14:paraId="20ED15EA" w14:textId="77777777" w:rsidR="00864AD6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6E75F8" w14:textId="77777777" w:rsidR="00864AD6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B07B45" w14:textId="77777777" w:rsidR="00864AD6" w:rsidRPr="002D40E5" w:rsidRDefault="00864AD6" w:rsidP="00C753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75C72D" w14:textId="77777777" w:rsidR="002D40E5" w:rsidRDefault="002D40E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2C6703A2" w14:textId="77777777" w:rsidR="006B6B45" w:rsidRPr="002D40E5" w:rsidRDefault="00CE42C6" w:rsidP="00937AC1">
      <w:pPr>
        <w:autoSpaceDE w:val="0"/>
        <w:autoSpaceDN w:val="0"/>
        <w:adjustRightInd w:val="0"/>
        <w:rPr>
          <w:rFonts w:ascii="Arial" w:hAnsi="Arial" w:cs="Arial"/>
        </w:rPr>
      </w:pPr>
      <w:r w:rsidRPr="002D40E5">
        <w:rPr>
          <w:rFonts w:ascii="Arial" w:hAnsi="Arial" w:cs="Arial"/>
        </w:rPr>
        <w:t>…………………………………..                                 ……………………………………..</w:t>
      </w:r>
    </w:p>
    <w:p w14:paraId="0703221D" w14:textId="77777777" w:rsidR="006B6B45" w:rsidRPr="002D40E5" w:rsidRDefault="006B6B4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1E407839" w14:textId="77777777" w:rsidR="006B6B45" w:rsidRPr="002D40E5" w:rsidRDefault="006B6B4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2A50D356" w14:textId="77777777" w:rsidR="006B6B45" w:rsidRPr="002D40E5" w:rsidRDefault="006B6B4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79C85FA8" w14:textId="77777777" w:rsidR="006B6B45" w:rsidRPr="002D40E5" w:rsidRDefault="006B6B4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170AB2EF" w14:textId="77777777" w:rsidR="006B6B45" w:rsidRPr="002D40E5" w:rsidRDefault="006B6B45" w:rsidP="00937AC1">
      <w:pPr>
        <w:autoSpaceDE w:val="0"/>
        <w:autoSpaceDN w:val="0"/>
        <w:adjustRightInd w:val="0"/>
        <w:rPr>
          <w:rFonts w:ascii="Arial" w:hAnsi="Arial" w:cs="Arial"/>
        </w:rPr>
      </w:pPr>
    </w:p>
    <w:p w14:paraId="107F3AE4" w14:textId="77777777" w:rsidR="00DB4D41" w:rsidRPr="002D40E5" w:rsidRDefault="00DB4D41" w:rsidP="00C75380">
      <w:pPr>
        <w:rPr>
          <w:rFonts w:ascii="Arial" w:hAnsi="Arial" w:cs="Arial"/>
          <w:sz w:val="22"/>
          <w:szCs w:val="22"/>
        </w:rPr>
      </w:pPr>
    </w:p>
    <w:sectPr w:rsidR="00DB4D41" w:rsidRPr="002D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B81BEA"/>
    <w:multiLevelType w:val="hybridMultilevel"/>
    <w:tmpl w:val="1CF27A5C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2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3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5" w15:restartNumberingAfterBreak="0">
    <w:nsid w:val="34F7211F"/>
    <w:multiLevelType w:val="hybridMultilevel"/>
    <w:tmpl w:val="44CC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1303"/>
    <w:multiLevelType w:val="hybridMultilevel"/>
    <w:tmpl w:val="73F60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4DE2"/>
    <w:multiLevelType w:val="multilevel"/>
    <w:tmpl w:val="2AB61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0"/>
    <w:rsid w:val="00007FA0"/>
    <w:rsid w:val="000203D3"/>
    <w:rsid w:val="000343F8"/>
    <w:rsid w:val="00056143"/>
    <w:rsid w:val="000D4ACD"/>
    <w:rsid w:val="000E3FF1"/>
    <w:rsid w:val="000F4F54"/>
    <w:rsid w:val="000F5A07"/>
    <w:rsid w:val="00103BA5"/>
    <w:rsid w:val="0011187A"/>
    <w:rsid w:val="0012468D"/>
    <w:rsid w:val="001506AD"/>
    <w:rsid w:val="001679C9"/>
    <w:rsid w:val="00192B38"/>
    <w:rsid w:val="00193BF0"/>
    <w:rsid w:val="001D3982"/>
    <w:rsid w:val="001D7330"/>
    <w:rsid w:val="00236605"/>
    <w:rsid w:val="00240632"/>
    <w:rsid w:val="00287E61"/>
    <w:rsid w:val="0029436E"/>
    <w:rsid w:val="002D2979"/>
    <w:rsid w:val="002D40E5"/>
    <w:rsid w:val="00311571"/>
    <w:rsid w:val="00317855"/>
    <w:rsid w:val="003230D0"/>
    <w:rsid w:val="00330021"/>
    <w:rsid w:val="0039281C"/>
    <w:rsid w:val="003D3772"/>
    <w:rsid w:val="003E41DF"/>
    <w:rsid w:val="003F459E"/>
    <w:rsid w:val="003F60B8"/>
    <w:rsid w:val="004034C0"/>
    <w:rsid w:val="00404325"/>
    <w:rsid w:val="00450F8C"/>
    <w:rsid w:val="00490B5F"/>
    <w:rsid w:val="004A0DF4"/>
    <w:rsid w:val="004C775D"/>
    <w:rsid w:val="00514939"/>
    <w:rsid w:val="00521DCD"/>
    <w:rsid w:val="005253CE"/>
    <w:rsid w:val="005260D2"/>
    <w:rsid w:val="00533C5C"/>
    <w:rsid w:val="00576D40"/>
    <w:rsid w:val="00577DBC"/>
    <w:rsid w:val="00586491"/>
    <w:rsid w:val="005C4AB1"/>
    <w:rsid w:val="005D74ED"/>
    <w:rsid w:val="006112D4"/>
    <w:rsid w:val="0061434E"/>
    <w:rsid w:val="00654FBF"/>
    <w:rsid w:val="00672B12"/>
    <w:rsid w:val="006955D1"/>
    <w:rsid w:val="006B6B45"/>
    <w:rsid w:val="006B7653"/>
    <w:rsid w:val="006C03EF"/>
    <w:rsid w:val="006E2D35"/>
    <w:rsid w:val="007112A4"/>
    <w:rsid w:val="00716AAA"/>
    <w:rsid w:val="00726D15"/>
    <w:rsid w:val="007328EB"/>
    <w:rsid w:val="00796FE2"/>
    <w:rsid w:val="007B338D"/>
    <w:rsid w:val="00822C92"/>
    <w:rsid w:val="00844B00"/>
    <w:rsid w:val="00856644"/>
    <w:rsid w:val="00864AD6"/>
    <w:rsid w:val="008676F0"/>
    <w:rsid w:val="008772CF"/>
    <w:rsid w:val="008E0F4D"/>
    <w:rsid w:val="00902BB7"/>
    <w:rsid w:val="00903737"/>
    <w:rsid w:val="00916F0D"/>
    <w:rsid w:val="00924C44"/>
    <w:rsid w:val="00932155"/>
    <w:rsid w:val="00937AC1"/>
    <w:rsid w:val="00951FCB"/>
    <w:rsid w:val="009669EE"/>
    <w:rsid w:val="0098038A"/>
    <w:rsid w:val="009B0E35"/>
    <w:rsid w:val="009D0936"/>
    <w:rsid w:val="009E6448"/>
    <w:rsid w:val="009F23DC"/>
    <w:rsid w:val="00A00A11"/>
    <w:rsid w:val="00A010AA"/>
    <w:rsid w:val="00A10A6D"/>
    <w:rsid w:val="00A42E01"/>
    <w:rsid w:val="00A77BE2"/>
    <w:rsid w:val="00A83CAB"/>
    <w:rsid w:val="00B0162B"/>
    <w:rsid w:val="00B45737"/>
    <w:rsid w:val="00B9767B"/>
    <w:rsid w:val="00BB3E4E"/>
    <w:rsid w:val="00BC61FC"/>
    <w:rsid w:val="00BE116C"/>
    <w:rsid w:val="00BF16B7"/>
    <w:rsid w:val="00C043F4"/>
    <w:rsid w:val="00C16B82"/>
    <w:rsid w:val="00C4220F"/>
    <w:rsid w:val="00C75380"/>
    <w:rsid w:val="00CD43EF"/>
    <w:rsid w:val="00CE42C6"/>
    <w:rsid w:val="00CF6D28"/>
    <w:rsid w:val="00D14818"/>
    <w:rsid w:val="00D66877"/>
    <w:rsid w:val="00D93E34"/>
    <w:rsid w:val="00DA223A"/>
    <w:rsid w:val="00DB4D41"/>
    <w:rsid w:val="00DE1964"/>
    <w:rsid w:val="00DF2C0B"/>
    <w:rsid w:val="00E337B9"/>
    <w:rsid w:val="00E865E9"/>
    <w:rsid w:val="00E95014"/>
    <w:rsid w:val="00ED22DF"/>
    <w:rsid w:val="00EE553C"/>
    <w:rsid w:val="00EF2F53"/>
    <w:rsid w:val="00F04606"/>
    <w:rsid w:val="00F15051"/>
    <w:rsid w:val="00F23E65"/>
    <w:rsid w:val="00F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DF7"/>
  <w15:docId w15:val="{37733431-4536-4958-BB7C-03443020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010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78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rsid w:val="00D93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3E34"/>
    <w:rPr>
      <w:rFonts w:ascii="Segoe UI" w:hAnsi="Segoe UI" w:cs="Segoe UI"/>
      <w:sz w:val="18"/>
      <w:szCs w:val="18"/>
    </w:rPr>
  </w:style>
  <w:style w:type="character" w:styleId="Hipercze">
    <w:name w:val="Hyperlink"/>
    <w:rsid w:val="007328EB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328EB"/>
    <w:rPr>
      <w:color w:val="605E5C"/>
      <w:shd w:val="clear" w:color="auto" w:fill="E1DFDD"/>
    </w:rPr>
  </w:style>
  <w:style w:type="paragraph" w:customStyle="1" w:styleId="Default">
    <w:name w:val="Default"/>
    <w:rsid w:val="002406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konsorcjum%20PEFexpe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7</Pages>
  <Words>3379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– istotne warunki umowy</vt:lpstr>
    </vt:vector>
  </TitlesOfParts>
  <Company>Urząd Gminy Żytno</Company>
  <LinksUpToDate>false</LinksUpToDate>
  <CharactersWithSpaces>23611</CharactersWithSpaces>
  <SharedDoc>false</SharedDoc>
  <HLinks>
    <vt:vector size="6" baseType="variant"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https://efaktura.gov.pl/uslugi-pef/konsorcjum PEFexpert/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– istotne warunki umowy</dc:title>
  <dc:subject/>
  <dc:creator>Urząd Gminy Żytno</dc:creator>
  <cp:keywords/>
  <dc:description/>
  <cp:lastModifiedBy>Gmina Żytno</cp:lastModifiedBy>
  <cp:revision>2</cp:revision>
  <cp:lastPrinted>2022-03-02T11:41:00Z</cp:lastPrinted>
  <dcterms:created xsi:type="dcterms:W3CDTF">2016-03-31T11:47:00Z</dcterms:created>
  <dcterms:modified xsi:type="dcterms:W3CDTF">2022-03-02T11:46:00Z</dcterms:modified>
</cp:coreProperties>
</file>